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Social Skills Curriculum Overview </w:t>
      </w:r>
      <w:r w:rsidDel="00000000" w:rsidR="00000000" w:rsidRPr="00000000">
        <w:rPr>
          <w:rtl w:val="0"/>
        </w:rPr>
      </w:r>
    </w:p>
    <w:p w:rsidR="00000000" w:rsidDel="00000000" w:rsidP="00000000" w:rsidRDefault="00000000" w:rsidRPr="00000000" w14:paraId="00000002">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Title: </w:t>
      </w:r>
      <w:r w:rsidDel="00000000" w:rsidR="00000000" w:rsidRPr="00000000">
        <w:rPr>
          <w:rFonts w:ascii="Calibri" w:cs="Calibri" w:eastAsia="Calibri" w:hAnsi="Calibri"/>
          <w:sz w:val="24"/>
          <w:szCs w:val="24"/>
          <w:rtl w:val="0"/>
        </w:rPr>
        <w:t xml:space="preserve">Coping Power: Child and Parent Group Programs</w:t>
      </w:r>
    </w:p>
    <w:p w:rsidR="00000000" w:rsidDel="00000000" w:rsidP="00000000" w:rsidRDefault="00000000" w:rsidRPr="00000000" w14:paraId="00000003">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4">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Author(s):</w:t>
      </w:r>
      <w:r w:rsidDel="00000000" w:rsidR="00000000" w:rsidRPr="00000000">
        <w:rPr>
          <w:rFonts w:ascii="Calibri" w:cs="Calibri" w:eastAsia="Calibri" w:hAnsi="Calibri"/>
          <w:sz w:val="24"/>
          <w:szCs w:val="24"/>
          <w:rtl w:val="0"/>
        </w:rPr>
        <w:t xml:space="preserve"> John E. Lochman, Karen C. Wells &amp; Lisa A. Lenhart</w:t>
      </w:r>
    </w:p>
    <w:p w:rsidR="00000000" w:rsidDel="00000000" w:rsidP="00000000" w:rsidRDefault="00000000" w:rsidRPr="00000000" w14:paraId="0000000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Oxford Press, 2008.</w:t>
      </w:r>
    </w:p>
    <w:p w:rsidR="00000000" w:rsidDel="00000000" w:rsidP="00000000" w:rsidRDefault="00000000" w:rsidRPr="00000000" w14:paraId="00000006">
      <w:pPr>
        <w:spacing w:after="0" w:line="240" w:lineRule="auto"/>
        <w:rPr>
          <w:sz w:val="24"/>
          <w:szCs w:val="24"/>
        </w:rPr>
      </w:pPr>
      <w:r w:rsidDel="00000000" w:rsidR="00000000" w:rsidRPr="00000000">
        <w:rPr>
          <w:rtl w:val="0"/>
        </w:rPr>
      </w:r>
    </w:p>
    <w:p w:rsidR="00000000" w:rsidDel="00000000" w:rsidP="00000000" w:rsidRDefault="00000000" w:rsidRPr="00000000" w14:paraId="00000007">
      <w:pPr>
        <w:spacing w:after="0" w:line="240" w:lineRule="auto"/>
        <w:rPr>
          <w:sz w:val="24"/>
          <w:szCs w:val="24"/>
        </w:rPr>
      </w:pPr>
      <w:r w:rsidDel="00000000" w:rsidR="00000000" w:rsidRPr="00000000">
        <w:rPr>
          <w:b w:val="1"/>
          <w:sz w:val="24"/>
          <w:szCs w:val="24"/>
          <w:rtl w:val="0"/>
        </w:rPr>
        <w:t xml:space="preserve">Grade Levels</w:t>
      </w:r>
      <w:r w:rsidDel="00000000" w:rsidR="00000000" w:rsidRPr="00000000">
        <w:rPr>
          <w:sz w:val="24"/>
          <w:szCs w:val="24"/>
          <w:rtl w:val="0"/>
        </w:rPr>
        <w:t xml:space="preserve"> : 3-7</w:t>
      </w:r>
    </w:p>
    <w:p w:rsidR="00000000" w:rsidDel="00000000" w:rsidP="00000000" w:rsidRDefault="00000000" w:rsidRPr="00000000" w14:paraId="00000008">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spacing w:after="0" w:line="240" w:lineRule="auto"/>
        <w:rPr>
          <w:sz w:val="24"/>
          <w:szCs w:val="24"/>
        </w:rPr>
      </w:pPr>
      <w:r w:rsidDel="00000000" w:rsidR="00000000" w:rsidRPr="00000000">
        <w:rPr>
          <w:rFonts w:ascii="Calibri" w:cs="Calibri" w:eastAsia="Calibri" w:hAnsi="Calibri"/>
          <w:b w:val="1"/>
          <w:sz w:val="24"/>
          <w:szCs w:val="24"/>
          <w:rtl w:val="0"/>
        </w:rPr>
        <w:t xml:space="preserve">Overview</w:t>
      </w:r>
      <w:r w:rsidDel="00000000" w:rsidR="00000000" w:rsidRPr="00000000">
        <w:rPr>
          <w:rFonts w:ascii="Calibri" w:cs="Calibri" w:eastAsia="Calibri" w:hAnsi="Calibri"/>
          <w:sz w:val="24"/>
          <w:szCs w:val="24"/>
          <w:rtl w:val="0"/>
        </w:rPr>
        <w:t xml:space="preserve">: The Coping Power Program is designed for use with preadolescent and early adolescent aggressive children and their parents and is often delivered near the time of children's transition to middle school. Aggression is one of the most problematic behaviors in childhood. If not dealt with effectively, it can lead to negative outcomes in adolescence such as drug and alcohol use, truancy and dropout, delinquency, and violence. This program has proven effective in helping to avoid these types of problems.</w:t>
      </w:r>
      <w:r w:rsidDel="00000000" w:rsidR="00000000" w:rsidRPr="00000000">
        <w:rPr>
          <w:rtl w:val="0"/>
        </w:rPr>
      </w:r>
    </w:p>
    <w:p w:rsidR="00000000" w:rsidDel="00000000" w:rsidP="00000000" w:rsidRDefault="00000000" w:rsidRPr="00000000" w14:paraId="0000000A">
      <w:pPr>
        <w:spacing w:after="0" w:line="240" w:lineRule="auto"/>
        <w:rPr>
          <w:b w:val="1"/>
          <w:sz w:val="24"/>
          <w:szCs w:val="24"/>
        </w:rPr>
        <w:sectPr>
          <w:footerReference r:id="rId6" w:type="default"/>
          <w:pgSz w:h="15840" w:w="12240" w:orient="portrait"/>
          <w:pgMar w:bottom="720" w:top="1440" w:left="1440" w:right="1440" w:header="720" w:footer="720"/>
          <w:pgNumType w:start="1"/>
        </w:sectPr>
      </w:pPr>
      <w:r w:rsidDel="00000000" w:rsidR="00000000" w:rsidRPr="00000000">
        <w:rPr>
          <w:b w:val="1"/>
          <w:sz w:val="24"/>
          <w:szCs w:val="24"/>
          <w:rtl w:val="0"/>
        </w:rPr>
        <w:t xml:space="preserve">Lesson Topics Addressed:</w:t>
      </w:r>
    </w:p>
    <w:p w:rsidR="00000000" w:rsidDel="00000000" w:rsidP="00000000" w:rsidRDefault="00000000" w:rsidRPr="00000000" w14:paraId="0000000B">
      <w:pPr>
        <w:spacing w:after="0" w:line="240" w:lineRule="auto"/>
        <w:rPr>
          <w:b w:val="1"/>
          <w:i w:val="1"/>
          <w:sz w:val="24"/>
          <w:szCs w:val="24"/>
        </w:rPr>
      </w:pPr>
      <w:r w:rsidDel="00000000" w:rsidR="00000000" w:rsidRPr="00000000">
        <w:rPr>
          <w:rtl w:val="0"/>
        </w:rPr>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3195"/>
        <w:gridCol w:w="3360"/>
        <w:tblGridChange w:id="0">
          <w:tblGrid>
            <w:gridCol w:w="2325"/>
            <w:gridCol w:w="3195"/>
            <w:gridCol w:w="3360"/>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0C">
            <w:pPr>
              <w:spacing w:after="0" w:before="240" w:line="276"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0D">
            <w:pPr>
              <w:spacing w:after="0" w:before="240" w:line="276" w:lineRule="auto"/>
              <w:rPr>
                <w:b w:val="1"/>
                <w:sz w:val="24"/>
                <w:szCs w:val="24"/>
              </w:rPr>
            </w:pPr>
            <w:r w:rsidDel="00000000" w:rsidR="00000000" w:rsidRPr="00000000">
              <w:rPr>
                <w:b w:val="1"/>
                <w:sz w:val="24"/>
                <w:szCs w:val="24"/>
                <w:rtl w:val="0"/>
              </w:rPr>
              <w:t xml:space="preserve">Year 1</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0E">
            <w:pPr>
              <w:spacing w:after="0" w:before="240" w:line="276" w:lineRule="auto"/>
              <w:rPr>
                <w:b w:val="1"/>
                <w:sz w:val="24"/>
                <w:szCs w:val="24"/>
              </w:rPr>
            </w:pPr>
            <w:r w:rsidDel="00000000" w:rsidR="00000000" w:rsidRPr="00000000">
              <w:rPr>
                <w:b w:val="1"/>
                <w:sz w:val="24"/>
                <w:szCs w:val="24"/>
                <w:rtl w:val="0"/>
              </w:rPr>
              <w:t xml:space="preserve">Year 2</w:t>
            </w:r>
          </w:p>
        </w:tc>
      </w:tr>
      <w:tr>
        <w:trPr>
          <w:cantSplit w:val="0"/>
          <w:trHeight w:val="7181.7480468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0F">
            <w:pPr>
              <w:spacing w:after="0" w:before="240" w:line="276" w:lineRule="auto"/>
              <w:rPr>
                <w:b w:val="1"/>
              </w:rPr>
            </w:pPr>
            <w:r w:rsidDel="00000000" w:rsidR="00000000" w:rsidRPr="00000000">
              <w:rPr>
                <w:b w:val="1"/>
                <w:rtl w:val="0"/>
              </w:rPr>
              <w:t xml:space="preserve">Child Components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0">
            <w:pPr>
              <w:numPr>
                <w:ilvl w:val="0"/>
                <w:numId w:val="1"/>
              </w:numPr>
              <w:spacing w:after="0" w:afterAutospacing="0" w:before="240" w:line="276" w:lineRule="auto"/>
              <w:ind w:left="720" w:hanging="360"/>
              <w:rPr>
                <w:u w:val="none"/>
              </w:rPr>
            </w:pPr>
            <w:r w:rsidDel="00000000" w:rsidR="00000000" w:rsidRPr="00000000">
              <w:rPr>
                <w:rtl w:val="0"/>
              </w:rPr>
              <w:t xml:space="preserve">Group Structure             </w:t>
            </w:r>
          </w:p>
          <w:p w:rsidR="00000000" w:rsidDel="00000000" w:rsidP="00000000" w:rsidRDefault="00000000" w:rsidRPr="00000000" w14:paraId="00000011">
            <w:pPr>
              <w:numPr>
                <w:ilvl w:val="0"/>
                <w:numId w:val="1"/>
              </w:numPr>
              <w:spacing w:after="0" w:afterAutospacing="0" w:before="0" w:beforeAutospacing="0" w:line="276" w:lineRule="auto"/>
              <w:ind w:left="720" w:hanging="360"/>
              <w:rPr>
                <w:u w:val="none"/>
              </w:rPr>
            </w:pPr>
            <w:r w:rsidDel="00000000" w:rsidR="00000000" w:rsidRPr="00000000">
              <w:rPr>
                <w:rtl w:val="0"/>
              </w:rPr>
              <w:t xml:space="preserve">Behavioral Goal-Setting </w:t>
            </w:r>
          </w:p>
          <w:p w:rsidR="00000000" w:rsidDel="00000000" w:rsidP="00000000" w:rsidRDefault="00000000" w:rsidRPr="00000000" w14:paraId="00000012">
            <w:pPr>
              <w:numPr>
                <w:ilvl w:val="0"/>
                <w:numId w:val="1"/>
              </w:numPr>
              <w:spacing w:after="0" w:afterAutospacing="0" w:before="0" w:beforeAutospacing="0" w:line="276" w:lineRule="auto"/>
              <w:ind w:left="720" w:hanging="360"/>
              <w:rPr>
                <w:u w:val="none"/>
              </w:rPr>
            </w:pPr>
            <w:r w:rsidDel="00000000" w:rsidR="00000000" w:rsidRPr="00000000">
              <w:rPr>
                <w:rtl w:val="0"/>
              </w:rPr>
              <w:t xml:space="preserve">Organizational &amp; Study Skills </w:t>
            </w:r>
          </w:p>
          <w:p w:rsidR="00000000" w:rsidDel="00000000" w:rsidP="00000000" w:rsidRDefault="00000000" w:rsidRPr="00000000" w14:paraId="00000013">
            <w:pPr>
              <w:numPr>
                <w:ilvl w:val="0"/>
                <w:numId w:val="1"/>
              </w:numPr>
              <w:spacing w:after="0" w:afterAutospacing="0" w:before="0" w:beforeAutospacing="0" w:line="276" w:lineRule="auto"/>
              <w:ind w:left="720" w:hanging="360"/>
              <w:rPr>
                <w:u w:val="none"/>
              </w:rPr>
            </w:pPr>
            <w:r w:rsidDel="00000000" w:rsidR="00000000" w:rsidRPr="00000000">
              <w:rPr>
                <w:rtl w:val="0"/>
              </w:rPr>
              <w:t xml:space="preserve">Awareness of Feelings &amp; Physiological Arousal Related to Anger                                      </w:t>
            </w:r>
          </w:p>
          <w:p w:rsidR="00000000" w:rsidDel="00000000" w:rsidP="00000000" w:rsidRDefault="00000000" w:rsidRPr="00000000" w14:paraId="00000014">
            <w:pPr>
              <w:numPr>
                <w:ilvl w:val="0"/>
                <w:numId w:val="1"/>
              </w:numPr>
              <w:spacing w:after="0" w:afterAutospacing="0" w:before="0" w:beforeAutospacing="0" w:line="276" w:lineRule="auto"/>
              <w:ind w:left="720" w:hanging="360"/>
              <w:rPr>
                <w:u w:val="none"/>
              </w:rPr>
            </w:pPr>
            <w:r w:rsidDel="00000000" w:rsidR="00000000" w:rsidRPr="00000000">
              <w:rPr>
                <w:rtl w:val="0"/>
              </w:rPr>
              <w:t xml:space="preserve">Coping &amp; Self-Control </w:t>
            </w:r>
          </w:p>
          <w:p w:rsidR="00000000" w:rsidDel="00000000" w:rsidP="00000000" w:rsidRDefault="00000000" w:rsidRPr="00000000" w14:paraId="00000015">
            <w:pPr>
              <w:numPr>
                <w:ilvl w:val="0"/>
                <w:numId w:val="1"/>
              </w:numPr>
              <w:spacing w:after="0" w:afterAutospacing="0" w:before="0" w:beforeAutospacing="0" w:line="276" w:lineRule="auto"/>
              <w:ind w:left="720" w:hanging="360"/>
              <w:rPr>
                <w:u w:val="none"/>
              </w:rPr>
            </w:pPr>
            <w:r w:rsidDel="00000000" w:rsidR="00000000" w:rsidRPr="00000000">
              <w:rPr>
                <w:rtl w:val="0"/>
              </w:rPr>
              <w:t xml:space="preserve">Using Self-Statements for Anger Coping                             </w:t>
            </w:r>
          </w:p>
          <w:p w:rsidR="00000000" w:rsidDel="00000000" w:rsidP="00000000" w:rsidRDefault="00000000" w:rsidRPr="00000000" w14:paraId="00000016">
            <w:pPr>
              <w:numPr>
                <w:ilvl w:val="0"/>
                <w:numId w:val="1"/>
              </w:numPr>
              <w:spacing w:after="0" w:afterAutospacing="0" w:before="0" w:beforeAutospacing="0" w:line="276" w:lineRule="auto"/>
              <w:ind w:left="720" w:hanging="360"/>
              <w:rPr>
                <w:u w:val="none"/>
              </w:rPr>
            </w:pPr>
            <w:r w:rsidDel="00000000" w:rsidR="00000000" w:rsidRPr="00000000">
              <w:rPr>
                <w:rtl w:val="0"/>
              </w:rPr>
              <w:t xml:space="preserve">Relaxation &amp; Overcoming Barriers to Self-Control                      </w:t>
            </w:r>
          </w:p>
          <w:p w:rsidR="00000000" w:rsidDel="00000000" w:rsidP="00000000" w:rsidRDefault="00000000" w:rsidRPr="00000000" w14:paraId="00000017">
            <w:pPr>
              <w:numPr>
                <w:ilvl w:val="0"/>
                <w:numId w:val="1"/>
              </w:numPr>
              <w:spacing w:after="0" w:afterAutospacing="0" w:before="0" w:beforeAutospacing="0" w:line="276" w:lineRule="auto"/>
              <w:ind w:left="720" w:hanging="360"/>
              <w:rPr>
                <w:u w:val="none"/>
              </w:rPr>
            </w:pPr>
            <w:r w:rsidDel="00000000" w:rsidR="00000000" w:rsidRPr="00000000">
              <w:rPr>
                <w:rtl w:val="0"/>
              </w:rPr>
              <w:t xml:space="preserve">Perspective Taking &amp; Introduction to Problem Solving                </w:t>
            </w:r>
          </w:p>
          <w:p w:rsidR="00000000" w:rsidDel="00000000" w:rsidP="00000000" w:rsidRDefault="00000000" w:rsidRPr="00000000" w14:paraId="00000018">
            <w:pPr>
              <w:numPr>
                <w:ilvl w:val="0"/>
                <w:numId w:val="1"/>
              </w:numPr>
              <w:spacing w:after="0" w:before="0" w:beforeAutospacing="0" w:line="276" w:lineRule="auto"/>
              <w:ind w:left="720" w:hanging="360"/>
              <w:rPr>
                <w:u w:val="none"/>
              </w:rPr>
            </w:pPr>
            <w:r w:rsidDel="00000000" w:rsidR="00000000" w:rsidRPr="00000000">
              <w:rPr>
                <w:rtl w:val="0"/>
              </w:rPr>
              <w:t xml:space="preserve"> Social Problem Solving         Group Creates Videotape</w:t>
            </w:r>
          </w:p>
          <w:p w:rsidR="00000000" w:rsidDel="00000000" w:rsidP="00000000" w:rsidRDefault="00000000" w:rsidRPr="00000000" w14:paraId="00000019">
            <w:pPr>
              <w:spacing w:after="0" w:before="240" w:line="276" w:lineRule="auto"/>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1A">
            <w:pPr>
              <w:numPr>
                <w:ilvl w:val="0"/>
                <w:numId w:val="10"/>
              </w:numPr>
              <w:spacing w:after="0" w:afterAutospacing="0" w:before="240" w:line="276" w:lineRule="auto"/>
              <w:ind w:left="720" w:hanging="360"/>
              <w:rPr>
                <w:sz w:val="24"/>
                <w:szCs w:val="24"/>
                <w:u w:val="none"/>
              </w:rPr>
            </w:pPr>
            <w:r w:rsidDel="00000000" w:rsidR="00000000" w:rsidRPr="00000000">
              <w:rPr>
                <w:sz w:val="24"/>
                <w:szCs w:val="24"/>
                <w:rtl w:val="0"/>
              </w:rPr>
              <w:t xml:space="preserve">Review of the Previous Year  </w:t>
            </w:r>
          </w:p>
          <w:p w:rsidR="00000000" w:rsidDel="00000000" w:rsidP="00000000" w:rsidRDefault="00000000" w:rsidRPr="00000000" w14:paraId="0000001B">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nOrganizational &amp; Study Skills </w:t>
            </w:r>
          </w:p>
          <w:p w:rsidR="00000000" w:rsidDel="00000000" w:rsidP="00000000" w:rsidRDefault="00000000" w:rsidRPr="00000000" w14:paraId="0000001C">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Solving Teacher conflict    </w:t>
            </w:r>
          </w:p>
          <w:p w:rsidR="00000000" w:rsidDel="00000000" w:rsidP="00000000" w:rsidRDefault="00000000" w:rsidRPr="00000000" w14:paraId="0000001D">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Making Friends &amp; Being Friends with Others</w:t>
            </w:r>
          </w:p>
          <w:p w:rsidR="00000000" w:rsidDel="00000000" w:rsidP="00000000" w:rsidRDefault="00000000" w:rsidRPr="00000000" w14:paraId="0000001E">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Group Entry &amp; Negotiation with Peers</w:t>
            </w:r>
          </w:p>
          <w:p w:rsidR="00000000" w:rsidDel="00000000" w:rsidP="00000000" w:rsidRDefault="00000000" w:rsidRPr="00000000" w14:paraId="0000001F">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Sibling Conflict</w:t>
            </w:r>
          </w:p>
          <w:p w:rsidR="00000000" w:rsidDel="00000000" w:rsidP="00000000" w:rsidRDefault="00000000" w:rsidRPr="00000000" w14:paraId="00000020">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Peer Pressure</w:t>
            </w:r>
          </w:p>
          <w:p w:rsidR="00000000" w:rsidDel="00000000" w:rsidP="00000000" w:rsidRDefault="00000000" w:rsidRPr="00000000" w14:paraId="00000021">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Refusal Skills</w:t>
            </w:r>
          </w:p>
          <w:p w:rsidR="00000000" w:rsidDel="00000000" w:rsidP="00000000" w:rsidRDefault="00000000" w:rsidRPr="00000000" w14:paraId="00000022">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Neighborhood Problems &amp; Deviant Peer Groups</w:t>
            </w:r>
          </w:p>
          <w:p w:rsidR="00000000" w:rsidDel="00000000" w:rsidP="00000000" w:rsidRDefault="00000000" w:rsidRPr="00000000" w14:paraId="00000023">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Create Peer Pressure Poster</w:t>
            </w:r>
          </w:p>
          <w:p w:rsidR="00000000" w:rsidDel="00000000" w:rsidP="00000000" w:rsidRDefault="00000000" w:rsidRPr="00000000" w14:paraId="00000024">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Positive Quality Development &amp;</w:t>
            </w:r>
          </w:p>
          <w:p w:rsidR="00000000" w:rsidDel="00000000" w:rsidP="00000000" w:rsidRDefault="00000000" w:rsidRPr="00000000" w14:paraId="00000025">
            <w:pPr>
              <w:numPr>
                <w:ilvl w:val="0"/>
                <w:numId w:val="10"/>
              </w:numPr>
              <w:spacing w:after="0" w:afterAutospacing="0" w:before="0" w:beforeAutospacing="0" w:line="276" w:lineRule="auto"/>
              <w:ind w:left="720" w:hanging="360"/>
              <w:rPr>
                <w:sz w:val="24"/>
                <w:szCs w:val="24"/>
                <w:u w:val="none"/>
              </w:rPr>
            </w:pPr>
            <w:r w:rsidDel="00000000" w:rsidR="00000000" w:rsidRPr="00000000">
              <w:rPr>
                <w:sz w:val="24"/>
                <w:szCs w:val="24"/>
                <w:rtl w:val="0"/>
              </w:rPr>
              <w:t xml:space="preserve">Peer Relationships</w:t>
            </w:r>
          </w:p>
          <w:p w:rsidR="00000000" w:rsidDel="00000000" w:rsidP="00000000" w:rsidRDefault="00000000" w:rsidRPr="00000000" w14:paraId="00000026">
            <w:pPr>
              <w:numPr>
                <w:ilvl w:val="0"/>
                <w:numId w:val="10"/>
              </w:numPr>
              <w:spacing w:after="0" w:before="0" w:beforeAutospacing="0" w:line="276" w:lineRule="auto"/>
              <w:ind w:left="720" w:hanging="360"/>
              <w:rPr>
                <w:sz w:val="24"/>
                <w:szCs w:val="24"/>
                <w:u w:val="none"/>
              </w:rPr>
            </w:pPr>
            <w:r w:rsidDel="00000000" w:rsidR="00000000" w:rsidRPr="00000000">
              <w:rPr>
                <w:sz w:val="24"/>
                <w:szCs w:val="24"/>
                <w:rtl w:val="0"/>
              </w:rPr>
              <w:t xml:space="preserve">Review &amp; Termination</w:t>
            </w:r>
          </w:p>
        </w:tc>
      </w:tr>
      <w:tr>
        <w:trPr>
          <w:cantSplit w:val="0"/>
          <w:trHeight w:val="453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7">
            <w:pPr>
              <w:spacing w:after="0" w:before="240" w:line="276" w:lineRule="auto"/>
              <w:rPr>
                <w:b w:val="1"/>
              </w:rPr>
            </w:pPr>
            <w:r w:rsidDel="00000000" w:rsidR="00000000" w:rsidRPr="00000000">
              <w:rPr>
                <w:b w:val="1"/>
                <w:rtl w:val="0"/>
              </w:rPr>
              <w:t xml:space="preserve">Parent Components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28">
            <w:pPr>
              <w:numPr>
                <w:ilvl w:val="0"/>
                <w:numId w:val="4"/>
              </w:numPr>
              <w:spacing w:after="0" w:afterAutospacing="0" w:before="240" w:line="276" w:lineRule="auto"/>
              <w:ind w:left="720" w:hanging="360"/>
              <w:rPr>
                <w:u w:val="none"/>
              </w:rPr>
            </w:pPr>
            <w:r w:rsidDel="00000000" w:rsidR="00000000" w:rsidRPr="00000000">
              <w:rPr>
                <w:rtl w:val="0"/>
              </w:rPr>
              <w:t xml:space="preserve">Introductions &amp; Overview</w:t>
            </w:r>
          </w:p>
          <w:p w:rsidR="00000000" w:rsidDel="00000000" w:rsidP="00000000" w:rsidRDefault="00000000" w:rsidRPr="00000000" w14:paraId="00000029">
            <w:pPr>
              <w:numPr>
                <w:ilvl w:val="0"/>
                <w:numId w:val="4"/>
              </w:numPr>
              <w:spacing w:after="0" w:afterAutospacing="0" w:before="0" w:beforeAutospacing="0" w:line="276" w:lineRule="auto"/>
              <w:ind w:left="720" w:hanging="360"/>
              <w:rPr>
                <w:u w:val="none"/>
              </w:rPr>
            </w:pPr>
            <w:r w:rsidDel="00000000" w:rsidR="00000000" w:rsidRPr="00000000">
              <w:rPr>
                <w:rtl w:val="0"/>
              </w:rPr>
              <w:t xml:space="preserve">Academic Support in the Home</w:t>
            </w:r>
          </w:p>
          <w:p w:rsidR="00000000" w:rsidDel="00000000" w:rsidP="00000000" w:rsidRDefault="00000000" w:rsidRPr="00000000" w14:paraId="0000002A">
            <w:pPr>
              <w:numPr>
                <w:ilvl w:val="0"/>
                <w:numId w:val="4"/>
              </w:numPr>
              <w:spacing w:after="0" w:afterAutospacing="0" w:before="0" w:beforeAutospacing="0" w:line="276" w:lineRule="auto"/>
              <w:ind w:left="720" w:hanging="360"/>
              <w:rPr>
                <w:u w:val="none"/>
              </w:rPr>
            </w:pPr>
            <w:r w:rsidDel="00000000" w:rsidR="00000000" w:rsidRPr="00000000">
              <w:rPr>
                <w:rtl w:val="0"/>
              </w:rPr>
              <w:t xml:space="preserve">Stress Management</w:t>
            </w:r>
          </w:p>
          <w:p w:rsidR="00000000" w:rsidDel="00000000" w:rsidP="00000000" w:rsidRDefault="00000000" w:rsidRPr="00000000" w14:paraId="0000002B">
            <w:pPr>
              <w:numPr>
                <w:ilvl w:val="0"/>
                <w:numId w:val="4"/>
              </w:numPr>
              <w:spacing w:after="0" w:afterAutospacing="0" w:before="0" w:beforeAutospacing="0" w:line="276" w:lineRule="auto"/>
              <w:ind w:left="720" w:hanging="360"/>
              <w:rPr>
                <w:u w:val="none"/>
              </w:rPr>
            </w:pPr>
            <w:r w:rsidDel="00000000" w:rsidR="00000000" w:rsidRPr="00000000">
              <w:rPr>
                <w:rtl w:val="0"/>
              </w:rPr>
              <w:t xml:space="preserve">Improving the Parent-Child Relationship</w:t>
            </w:r>
          </w:p>
          <w:p w:rsidR="00000000" w:rsidDel="00000000" w:rsidP="00000000" w:rsidRDefault="00000000" w:rsidRPr="00000000" w14:paraId="0000002C">
            <w:pPr>
              <w:numPr>
                <w:ilvl w:val="0"/>
                <w:numId w:val="4"/>
              </w:numPr>
              <w:spacing w:after="0" w:afterAutospacing="0" w:before="0" w:beforeAutospacing="0" w:line="276" w:lineRule="auto"/>
              <w:ind w:left="720" w:hanging="360"/>
              <w:rPr>
                <w:u w:val="none"/>
              </w:rPr>
            </w:pPr>
            <w:r w:rsidDel="00000000" w:rsidR="00000000" w:rsidRPr="00000000">
              <w:rPr>
                <w:rtl w:val="0"/>
              </w:rPr>
              <w:t xml:space="preserve">Giving Effective Instructions</w:t>
            </w:r>
          </w:p>
          <w:p w:rsidR="00000000" w:rsidDel="00000000" w:rsidP="00000000" w:rsidRDefault="00000000" w:rsidRPr="00000000" w14:paraId="0000002D">
            <w:pPr>
              <w:numPr>
                <w:ilvl w:val="0"/>
                <w:numId w:val="4"/>
              </w:numPr>
              <w:spacing w:after="0" w:afterAutospacing="0" w:before="0" w:beforeAutospacing="0" w:line="276" w:lineRule="auto"/>
              <w:ind w:left="720" w:hanging="360"/>
              <w:rPr>
                <w:u w:val="none"/>
              </w:rPr>
            </w:pPr>
            <w:r w:rsidDel="00000000" w:rsidR="00000000" w:rsidRPr="00000000">
              <w:rPr>
                <w:rtl w:val="0"/>
              </w:rPr>
              <w:t xml:space="preserve">Establishing Expectations &amp; Rules</w:t>
            </w:r>
          </w:p>
          <w:p w:rsidR="00000000" w:rsidDel="00000000" w:rsidP="00000000" w:rsidRDefault="00000000" w:rsidRPr="00000000" w14:paraId="0000002E">
            <w:pPr>
              <w:numPr>
                <w:ilvl w:val="0"/>
                <w:numId w:val="4"/>
              </w:numPr>
              <w:spacing w:after="0" w:afterAutospacing="0" w:before="0" w:beforeAutospacing="0" w:line="276" w:lineRule="auto"/>
              <w:ind w:left="720" w:hanging="360"/>
              <w:rPr>
                <w:u w:val="none"/>
              </w:rPr>
            </w:pPr>
            <w:r w:rsidDel="00000000" w:rsidR="00000000" w:rsidRPr="00000000">
              <w:rPr>
                <w:rtl w:val="0"/>
              </w:rPr>
              <w:t xml:space="preserve">Discipline &amp; Punishment</w:t>
            </w:r>
          </w:p>
          <w:p w:rsidR="00000000" w:rsidDel="00000000" w:rsidP="00000000" w:rsidRDefault="00000000" w:rsidRPr="00000000" w14:paraId="0000002F">
            <w:pPr>
              <w:numPr>
                <w:ilvl w:val="0"/>
                <w:numId w:val="4"/>
              </w:numPr>
              <w:spacing w:after="0" w:before="0" w:beforeAutospacing="0" w:line="276" w:lineRule="auto"/>
              <w:ind w:left="720" w:hanging="360"/>
              <w:rPr>
                <w:u w:val="none"/>
              </w:rPr>
            </w:pPr>
            <w:r w:rsidDel="00000000" w:rsidR="00000000" w:rsidRPr="00000000">
              <w:rPr>
                <w:rtl w:val="0"/>
              </w:rPr>
              <w:t xml:space="preserve">Getting Ready for Summer</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30">
            <w:pPr>
              <w:numPr>
                <w:ilvl w:val="0"/>
                <w:numId w:val="2"/>
              </w:numPr>
              <w:spacing w:after="0" w:afterAutospacing="0" w:before="240" w:line="276" w:lineRule="auto"/>
              <w:ind w:left="720" w:hanging="360"/>
              <w:rPr>
                <w:u w:val="none"/>
              </w:rPr>
            </w:pPr>
            <w:r w:rsidDel="00000000" w:rsidR="00000000" w:rsidRPr="00000000">
              <w:rPr>
                <w:rtl w:val="0"/>
              </w:rPr>
              <w:t xml:space="preserve">Academic Support Review</w:t>
            </w:r>
          </w:p>
          <w:p w:rsidR="00000000" w:rsidDel="00000000" w:rsidP="00000000" w:rsidRDefault="00000000" w:rsidRPr="00000000" w14:paraId="00000031">
            <w:pPr>
              <w:numPr>
                <w:ilvl w:val="0"/>
                <w:numId w:val="2"/>
              </w:numPr>
              <w:spacing w:after="0" w:afterAutospacing="0" w:before="0" w:beforeAutospacing="0" w:line="276" w:lineRule="auto"/>
              <w:ind w:left="720" w:hanging="360"/>
              <w:rPr>
                <w:u w:val="none"/>
              </w:rPr>
            </w:pPr>
            <w:r w:rsidDel="00000000" w:rsidR="00000000" w:rsidRPr="00000000">
              <w:rPr>
                <w:rtl w:val="0"/>
              </w:rPr>
              <w:t xml:space="preserve">Family Cohesion Building</w:t>
            </w:r>
          </w:p>
          <w:p w:rsidR="00000000" w:rsidDel="00000000" w:rsidP="00000000" w:rsidRDefault="00000000" w:rsidRPr="00000000" w14:paraId="00000032">
            <w:pPr>
              <w:numPr>
                <w:ilvl w:val="0"/>
                <w:numId w:val="2"/>
              </w:numPr>
              <w:spacing w:after="0" w:afterAutospacing="0" w:before="0" w:beforeAutospacing="0" w:line="276" w:lineRule="auto"/>
              <w:ind w:left="720" w:hanging="360"/>
              <w:rPr>
                <w:u w:val="none"/>
              </w:rPr>
            </w:pPr>
            <w:r w:rsidDel="00000000" w:rsidR="00000000" w:rsidRPr="00000000">
              <w:rPr>
                <w:rtl w:val="0"/>
              </w:rPr>
              <w:t xml:space="preserve">Family Problem Solving</w:t>
            </w:r>
          </w:p>
          <w:p w:rsidR="00000000" w:rsidDel="00000000" w:rsidP="00000000" w:rsidRDefault="00000000" w:rsidRPr="00000000" w14:paraId="00000033">
            <w:pPr>
              <w:numPr>
                <w:ilvl w:val="0"/>
                <w:numId w:val="2"/>
              </w:numPr>
              <w:spacing w:after="0" w:afterAutospacing="0" w:before="0" w:beforeAutospacing="0" w:line="276" w:lineRule="auto"/>
              <w:ind w:left="720" w:hanging="360"/>
              <w:rPr>
                <w:u w:val="none"/>
              </w:rPr>
            </w:pPr>
            <w:r w:rsidDel="00000000" w:rsidR="00000000" w:rsidRPr="00000000">
              <w:rPr>
                <w:rtl w:val="0"/>
              </w:rPr>
              <w:t xml:space="preserve">Family Communication</w:t>
            </w:r>
          </w:p>
          <w:p w:rsidR="00000000" w:rsidDel="00000000" w:rsidP="00000000" w:rsidRDefault="00000000" w:rsidRPr="00000000" w14:paraId="00000034">
            <w:pPr>
              <w:numPr>
                <w:ilvl w:val="0"/>
                <w:numId w:val="2"/>
              </w:numPr>
              <w:spacing w:after="0" w:before="0" w:beforeAutospacing="0" w:line="276" w:lineRule="auto"/>
              <w:ind w:left="720" w:hanging="360"/>
              <w:rPr>
                <w:u w:val="none"/>
              </w:rPr>
            </w:pPr>
            <w:r w:rsidDel="00000000" w:rsidR="00000000" w:rsidRPr="00000000">
              <w:rPr>
                <w:rtl w:val="0"/>
              </w:rPr>
              <w:t xml:space="preserve">Long-Term Planning, Termination</w:t>
            </w:r>
          </w:p>
          <w:p w:rsidR="00000000" w:rsidDel="00000000" w:rsidP="00000000" w:rsidRDefault="00000000" w:rsidRPr="00000000" w14:paraId="00000035">
            <w:pPr>
              <w:spacing w:after="0" w:before="240" w:line="276" w:lineRule="auto"/>
              <w:rPr/>
            </w:pPr>
            <w:r w:rsidDel="00000000" w:rsidR="00000000" w:rsidRPr="00000000">
              <w:rPr>
                <w:rtl w:val="0"/>
              </w:rPr>
              <w:t xml:space="preserve"> </w:t>
            </w:r>
          </w:p>
        </w:tc>
      </w:tr>
    </w:tbl>
    <w:p w:rsidR="00000000" w:rsidDel="00000000" w:rsidP="00000000" w:rsidRDefault="00000000" w:rsidRPr="00000000" w14:paraId="00000036">
      <w:pPr>
        <w:spacing w:after="240" w:before="24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sz w:val="24"/>
          <w:szCs w:val="24"/>
        </w:rPr>
        <w:sectPr>
          <w:footerReference r:id="rId7" w:type="default"/>
          <w:type w:val="continuous"/>
          <w:pgSz w:h="15840" w:w="12240" w:orient="portrait"/>
          <w:pgMar w:bottom="720" w:top="1440" w:left="1440" w:right="1440" w:header="720" w:footer="720"/>
        </w:sectPr>
      </w:pPr>
      <w:r w:rsidDel="00000000" w:rsidR="00000000" w:rsidRPr="00000000">
        <w:rPr>
          <w:rtl w:val="0"/>
        </w:rPr>
      </w:r>
    </w:p>
    <w:p w:rsidR="00000000" w:rsidDel="00000000" w:rsidP="00000000" w:rsidRDefault="00000000" w:rsidRPr="00000000" w14:paraId="00000038">
      <w:pPr>
        <w:spacing w:after="0" w:line="240" w:lineRule="auto"/>
        <w:rPr>
          <w:rFonts w:ascii="Calibri" w:cs="Calibri" w:eastAsia="Calibri" w:hAnsi="Calibri"/>
          <w:sz w:val="24"/>
          <w:szCs w:val="24"/>
        </w:rPr>
      </w:pPr>
      <w:r w:rsidDel="00000000" w:rsidR="00000000" w:rsidRPr="00000000">
        <w:rPr>
          <w:b w:val="1"/>
          <w:sz w:val="24"/>
          <w:szCs w:val="24"/>
          <w:rtl w:val="0"/>
        </w:rPr>
        <w:t xml:space="preserve">Resources: </w:t>
      </w:r>
      <w:r w:rsidDel="00000000" w:rsidR="00000000" w:rsidRPr="00000000">
        <w:rPr>
          <w:rFonts w:ascii="Calibri" w:cs="Calibri" w:eastAsia="Calibri" w:hAnsi="Calibri"/>
          <w:b w:val="1"/>
          <w:sz w:val="24"/>
          <w:szCs w:val="24"/>
          <w:rtl w:val="0"/>
        </w:rPr>
        <w:t xml:space="preserve">  </w:t>
      </w:r>
      <w:r w:rsidDel="00000000" w:rsidR="00000000" w:rsidRPr="00000000">
        <w:rPr>
          <w:rtl w:val="0"/>
        </w:rPr>
      </w:r>
    </w:p>
    <w:p w:rsidR="00000000" w:rsidDel="00000000" w:rsidP="00000000" w:rsidRDefault="00000000" w:rsidRPr="00000000" w14:paraId="00000039">
      <w:pPr>
        <w:spacing w:after="0" w:line="240" w:lineRule="auto"/>
        <w:rPr>
          <w:sz w:val="24"/>
          <w:szCs w:val="24"/>
        </w:rPr>
      </w:pPr>
      <w:r w:rsidDel="00000000" w:rsidR="00000000" w:rsidRPr="00000000">
        <w:rPr>
          <w:sz w:val="24"/>
          <w:szCs w:val="24"/>
          <w:rtl w:val="0"/>
        </w:rPr>
        <w:t xml:space="preserve">Assessment: Screening Tool included</w:t>
      </w:r>
    </w:p>
    <w:p w:rsidR="00000000" w:rsidDel="00000000" w:rsidP="00000000" w:rsidRDefault="00000000" w:rsidRPr="00000000" w14:paraId="0000003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Workbooks</w:t>
      </w:r>
      <w:r w:rsidDel="00000000" w:rsidR="00000000" w:rsidRPr="00000000">
        <w:rPr>
          <w:sz w:val="24"/>
          <w:szCs w:val="24"/>
          <w:rtl w:val="0"/>
        </w:rPr>
        <w:t xml:space="preserve"> that</w:t>
      </w:r>
      <w:r w:rsidDel="00000000" w:rsidR="00000000" w:rsidRPr="00000000">
        <w:rPr>
          <w:rFonts w:ascii="Calibri" w:cs="Calibri" w:eastAsia="Calibri" w:hAnsi="Calibri"/>
          <w:sz w:val="24"/>
          <w:szCs w:val="24"/>
          <w:rtl w:val="0"/>
        </w:rPr>
        <w:t xml:space="preserve"> contain all the forms, activity sheets and homework assignments used in the program.</w:t>
      </w:r>
    </w:p>
    <w:p w:rsidR="00000000" w:rsidDel="00000000" w:rsidP="00000000" w:rsidRDefault="00000000" w:rsidRPr="00000000" w14:paraId="0000003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Facilitator Guide </w:t>
      </w:r>
      <w:r w:rsidDel="00000000" w:rsidR="00000000" w:rsidRPr="00000000">
        <w:rPr>
          <w:sz w:val="24"/>
          <w:szCs w:val="24"/>
          <w:rtl w:val="0"/>
        </w:rPr>
        <w:t xml:space="preserve">provides a session-by-session</w:t>
      </w:r>
      <w:r w:rsidDel="00000000" w:rsidR="00000000" w:rsidRPr="00000000">
        <w:rPr>
          <w:rFonts w:ascii="Calibri" w:cs="Calibri" w:eastAsia="Calibri" w:hAnsi="Calibri"/>
          <w:sz w:val="24"/>
          <w:szCs w:val="24"/>
          <w:rtl w:val="0"/>
        </w:rPr>
        <w:t xml:space="preserve"> format to systematically deliver the intervention to children.  Provides the group leader with detailed procedures including sample dialogues, role-play exercises, group activities and homework assignments </w:t>
      </w:r>
    </w:p>
    <w:p w:rsidR="00000000" w:rsidDel="00000000" w:rsidP="00000000" w:rsidRDefault="00000000" w:rsidRPr="00000000" w14:paraId="0000003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Parent Group Facilitator Guide provides procedures and sessions for working with parents.  </w:t>
      </w:r>
    </w:p>
    <w:p w:rsidR="00000000" w:rsidDel="00000000" w:rsidP="00000000" w:rsidRDefault="00000000" w:rsidRPr="00000000" w14:paraId="0000003D">
      <w:pPr>
        <w:spacing w:after="0" w:line="240" w:lineRule="auto"/>
        <w:rPr>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Calibri" w:cs="Calibri" w:eastAsia="Calibri" w:hAnsi="Calibri"/>
          <w:sz w:val="24"/>
          <w:szCs w:val="24"/>
        </w:rPr>
        <w:sectPr>
          <w:footerReference r:id="rId8" w:type="default"/>
          <w:type w:val="continuous"/>
          <w:pgSz w:h="15840" w:w="12240" w:orient="portrait"/>
          <w:pgMar w:bottom="720" w:top="1440" w:left="1440" w:right="1440" w:header="720" w:footer="720"/>
        </w:sectPr>
      </w:pPr>
      <w:r w:rsidDel="00000000" w:rsidR="00000000" w:rsidRPr="00000000">
        <w:rPr>
          <w:rtl w:val="0"/>
        </w:rPr>
      </w:r>
    </w:p>
    <w:p w:rsidR="00000000" w:rsidDel="00000000" w:rsidP="00000000" w:rsidRDefault="00000000" w:rsidRPr="00000000" w14:paraId="00000043">
      <w:pPr>
        <w:spacing w:line="240" w:lineRule="auto"/>
        <w:rPr>
          <w:rFonts w:ascii="Calibri" w:cs="Calibri" w:eastAsia="Calibri" w:hAnsi="Calibri"/>
          <w:sz w:val="24"/>
          <w:szCs w:val="24"/>
        </w:rPr>
        <w:sectPr>
          <w:type w:val="continuous"/>
          <w:pgSz w:h="15840" w:w="12240" w:orient="portrait"/>
          <w:pgMar w:bottom="720" w:top="1440" w:left="1440" w:right="1440" w:header="720" w:footer="720"/>
          <w:cols w:equalWidth="0" w:num="2">
            <w:col w:space="720" w:w="4320"/>
            <w:col w:space="0" w:w="4320"/>
          </w:cols>
        </w:sect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sz w:val="24"/>
          <w:szCs w:val="24"/>
        </w:rPr>
      </w:pPr>
      <w:r w:rsidDel="00000000" w:rsidR="00000000" w:rsidRPr="00000000">
        <w:br w:type="page"/>
      </w:r>
      <w:r w:rsidDel="00000000" w:rsidR="00000000" w:rsidRPr="00000000">
        <w:rPr>
          <w:rFonts w:ascii="Calibri" w:cs="Calibri" w:eastAsia="Calibri" w:hAnsi="Calibri"/>
          <w:b w:val="1"/>
          <w:sz w:val="24"/>
          <w:szCs w:val="24"/>
          <w:rtl w:val="0"/>
        </w:rPr>
        <w:t xml:space="preserve">Title:</w:t>
      </w:r>
      <w:r w:rsidDel="00000000" w:rsidR="00000000" w:rsidRPr="00000000">
        <w:rPr>
          <w:rFonts w:ascii="Calibri" w:cs="Calibri" w:eastAsia="Calibri" w:hAnsi="Calibri"/>
          <w:sz w:val="24"/>
          <w:szCs w:val="24"/>
          <w:rtl w:val="0"/>
        </w:rPr>
        <w:t xml:space="preserve"> Good Talking Words</w:t>
      </w:r>
    </w:p>
    <w:p w:rsidR="00000000" w:rsidDel="00000000" w:rsidP="00000000" w:rsidRDefault="00000000" w:rsidRPr="00000000" w14:paraId="00000045">
      <w:pPr>
        <w:spacing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Authors:</w:t>
      </w:r>
      <w:r w:rsidDel="00000000" w:rsidR="00000000" w:rsidRPr="00000000">
        <w:rPr>
          <w:rFonts w:ascii="Calibri" w:cs="Calibri" w:eastAsia="Calibri" w:hAnsi="Calibri"/>
          <w:sz w:val="24"/>
          <w:szCs w:val="24"/>
          <w:rtl w:val="0"/>
        </w:rPr>
        <w:t xml:space="preserve">  Lucy H. Paulson, Rick Van Den Pol</w:t>
      </w:r>
      <w:r w:rsidDel="00000000" w:rsidR="00000000" w:rsidRPr="00000000">
        <w:rPr>
          <w:sz w:val="24"/>
          <w:szCs w:val="24"/>
          <w:rtl w:val="0"/>
        </w:rPr>
        <w:t xml:space="preserve">                                                                                    Villager Sopris Learning, 1998</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46">
      <w:pPr>
        <w:spacing w:line="240" w:lineRule="auto"/>
        <w:rPr>
          <w:sz w:val="24"/>
          <w:szCs w:val="24"/>
        </w:rPr>
      </w:pPr>
      <w:r w:rsidDel="00000000" w:rsidR="00000000" w:rsidRPr="00000000">
        <w:rPr>
          <w:b w:val="1"/>
          <w:sz w:val="24"/>
          <w:szCs w:val="24"/>
          <w:rtl w:val="0"/>
        </w:rPr>
        <w:t xml:space="preserve">Grade Levels</w:t>
      </w:r>
      <w:r w:rsidDel="00000000" w:rsidR="00000000" w:rsidRPr="00000000">
        <w:rPr>
          <w:sz w:val="24"/>
          <w:szCs w:val="24"/>
          <w:rtl w:val="0"/>
        </w:rPr>
        <w:t xml:space="preserve">: Pre-K and Kindergarten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rFonts w:ascii="Calibri" w:cs="Calibri" w:eastAsia="Calibri" w:hAnsi="Calibri"/>
          <w:color w:val="000000"/>
          <w:sz w:val="24"/>
          <w:szCs w:val="24"/>
        </w:rPr>
      </w:pPr>
      <w:r w:rsidDel="00000000" w:rsidR="00000000" w:rsidRPr="00000000">
        <w:rPr>
          <w:b w:val="1"/>
          <w:color w:val="000000"/>
          <w:sz w:val="24"/>
          <w:szCs w:val="24"/>
          <w:rtl w:val="0"/>
        </w:rPr>
        <w:t xml:space="preserve">Overview:</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Good Talking Words is an engaging and developmentally appropriate curriculum designed to help young children in preschool and the early grades develop effective social communication skills. It facilitates social-emotional learning (SEL) through lessons focused on progressively helping young children learn specific concepts, vocabulary, and the expected behaviors needed for successful communication and interactions with their peers and adults.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b w:val="1"/>
          <w:sz w:val="24"/>
          <w:szCs w:val="24"/>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b w:val="1"/>
          <w:sz w:val="24"/>
          <w:szCs w:val="24"/>
        </w:rPr>
      </w:pPr>
      <w:r w:rsidDel="00000000" w:rsidR="00000000" w:rsidRPr="00000000">
        <w:rPr>
          <w:b w:val="1"/>
          <w:sz w:val="24"/>
          <w:szCs w:val="24"/>
          <w:rtl w:val="0"/>
        </w:rPr>
        <w:t xml:space="preserve">Lesson Topics Addressed</w:t>
      </w:r>
    </w:p>
    <w:p w:rsidR="00000000" w:rsidDel="00000000" w:rsidP="00000000" w:rsidRDefault="00000000" w:rsidRPr="00000000" w14:paraId="0000004B">
      <w:pPr>
        <w:spacing w:after="0" w:line="240" w:lineRule="auto"/>
        <w:rPr>
          <w:sz w:val="24"/>
          <w:szCs w:val="24"/>
        </w:rPr>
      </w:pPr>
      <w:r w:rsidDel="00000000" w:rsidR="00000000" w:rsidRPr="00000000">
        <w:rPr>
          <w:sz w:val="24"/>
          <w:szCs w:val="24"/>
          <w:rtl w:val="0"/>
        </w:rPr>
        <w:t xml:space="preserve">    </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65"/>
        <w:gridCol w:w="5730"/>
        <w:tblGridChange w:id="0">
          <w:tblGrid>
            <w:gridCol w:w="3165"/>
            <w:gridCol w:w="5730"/>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C">
            <w:pPr>
              <w:spacing w:after="0" w:before="240" w:line="240" w:lineRule="auto"/>
              <w:rPr>
                <w:b w:val="1"/>
              </w:rPr>
            </w:pPr>
            <w:r w:rsidDel="00000000" w:rsidR="00000000" w:rsidRPr="00000000">
              <w:rPr>
                <w:b w:val="1"/>
                <w:rtl w:val="0"/>
              </w:rPr>
              <w:t xml:space="preserve">Focus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D">
            <w:pPr>
              <w:spacing w:after="0" w:before="240" w:line="240" w:lineRule="auto"/>
              <w:rPr>
                <w:b w:val="1"/>
              </w:rPr>
            </w:pPr>
            <w:r w:rsidDel="00000000" w:rsidR="00000000" w:rsidRPr="00000000">
              <w:rPr>
                <w:b w:val="1"/>
                <w:rtl w:val="0"/>
              </w:rPr>
              <w:t xml:space="preserve">Topics</w:t>
            </w:r>
          </w:p>
        </w:tc>
      </w:tr>
      <w:tr>
        <w:trPr>
          <w:cantSplit w:val="0"/>
          <w:trHeight w:val="12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E">
            <w:pPr>
              <w:spacing w:after="0" w:before="240" w:line="240" w:lineRule="auto"/>
              <w:rPr>
                <w:b w:val="1"/>
              </w:rPr>
            </w:pPr>
            <w:r w:rsidDel="00000000" w:rsidR="00000000" w:rsidRPr="00000000">
              <w:rPr>
                <w:b w:val="1"/>
                <w:rtl w:val="0"/>
              </w:rPr>
              <w:t xml:space="preserve">Foundational Skills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F">
            <w:pPr>
              <w:spacing w:after="0" w:before="240" w:line="240" w:lineRule="auto"/>
              <w:rPr>
                <w:b w:val="1"/>
              </w:rPr>
            </w:pPr>
            <w:r w:rsidDel="00000000" w:rsidR="00000000" w:rsidRPr="00000000">
              <w:rPr>
                <w:b w:val="1"/>
                <w:rtl w:val="0"/>
              </w:rPr>
              <w:t xml:space="preserve">Good Listening Bodies                                                              Good Looking Eye                                                                          Good Talking Bodies</w:t>
            </w:r>
          </w:p>
        </w:tc>
      </w:tr>
      <w:tr>
        <w:trPr>
          <w:cantSplit w:val="0"/>
          <w:trHeight w:val="1135.6640624999998"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0">
            <w:pPr>
              <w:spacing w:after="0" w:before="240" w:line="240" w:lineRule="auto"/>
              <w:rPr>
                <w:b w:val="1"/>
              </w:rPr>
            </w:pPr>
            <w:r w:rsidDel="00000000" w:rsidR="00000000" w:rsidRPr="00000000">
              <w:rPr>
                <w:b w:val="1"/>
                <w:rtl w:val="0"/>
              </w:rPr>
              <w:t xml:space="preserve">Personally Responsible Social Communication Skills.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1">
            <w:pPr>
              <w:spacing w:after="0" w:before="240" w:line="240" w:lineRule="auto"/>
              <w:rPr>
                <w:b w:val="1"/>
              </w:rPr>
            </w:pPr>
            <w:r w:rsidDel="00000000" w:rsidR="00000000" w:rsidRPr="00000000">
              <w:rPr>
                <w:b w:val="1"/>
                <w:rtl w:val="0"/>
              </w:rPr>
              <w:t xml:space="preserve">Good Manners Words                                                             Good Talking Voices                                                                 Good Talking Rules</w:t>
            </w:r>
          </w:p>
        </w:tc>
      </w:tr>
      <w:tr>
        <w:trPr>
          <w:cantSplit w:val="0"/>
          <w:trHeight w:val="126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2">
            <w:pPr>
              <w:spacing w:after="0" w:before="240" w:line="240" w:lineRule="auto"/>
              <w:rPr>
                <w:b w:val="1"/>
              </w:rPr>
            </w:pPr>
            <w:r w:rsidDel="00000000" w:rsidR="00000000" w:rsidRPr="00000000">
              <w:rPr>
                <w:b w:val="1"/>
                <w:rtl w:val="0"/>
              </w:rPr>
              <w:t xml:space="preserve"> Interaction Skills Using the Foundation of the First Six Lessons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3">
            <w:pPr>
              <w:spacing w:after="0" w:before="240" w:line="240" w:lineRule="auto"/>
              <w:rPr>
                <w:b w:val="1"/>
              </w:rPr>
            </w:pPr>
            <w:r w:rsidDel="00000000" w:rsidR="00000000" w:rsidRPr="00000000">
              <w:rPr>
                <w:b w:val="1"/>
                <w:rtl w:val="0"/>
              </w:rPr>
              <w:t xml:space="preserve">Good Turn-Taking Kids                                                               Good Sharing Kids                                                                     Good Helping Kids</w:t>
            </w:r>
          </w:p>
        </w:tc>
      </w:tr>
      <w:tr>
        <w:trPr>
          <w:cantSplit w:val="0"/>
          <w:trHeight w:val="2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4">
            <w:pPr>
              <w:spacing w:after="0" w:before="240" w:line="240" w:lineRule="auto"/>
              <w:rPr>
                <w:b w:val="1"/>
              </w:rPr>
            </w:pPr>
            <w:r w:rsidDel="00000000" w:rsidR="00000000" w:rsidRPr="00000000">
              <w:rPr>
                <w:b w:val="1"/>
                <w:rtl w:val="0"/>
              </w:rPr>
              <w:t xml:space="preserve">Problem Solving</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55">
            <w:pPr>
              <w:spacing w:after="0" w:before="240" w:line="240" w:lineRule="auto"/>
              <w:rPr>
                <w:b w:val="1"/>
              </w:rPr>
            </w:pPr>
            <w:r w:rsidDel="00000000" w:rsidR="00000000" w:rsidRPr="00000000">
              <w:rPr>
                <w:b w:val="1"/>
                <w:rtl w:val="0"/>
              </w:rPr>
              <w:t xml:space="preserve">Good Problem-Solvers</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rPr>
          <w:b w:val="1"/>
          <w:color w:val="000000"/>
          <w:sz w:val="24"/>
          <w:szCs w:val="24"/>
        </w:rPr>
      </w:pPr>
      <w:r w:rsidDel="00000000" w:rsidR="00000000" w:rsidRPr="00000000">
        <w:rPr>
          <w:b w:val="1"/>
          <w:color w:val="000000"/>
          <w:sz w:val="24"/>
          <w:szCs w:val="24"/>
          <w:rtl w:val="0"/>
        </w:rPr>
        <w:t xml:space="preserve"> Resources include: </w:t>
      </w:r>
    </w:p>
    <w:p w:rsidR="00000000" w:rsidDel="00000000" w:rsidP="00000000" w:rsidRDefault="00000000" w:rsidRPr="00000000" w14:paraId="00000057">
      <w:pPr>
        <w:numPr>
          <w:ilvl w:val="0"/>
          <w:numId w:val="8"/>
        </w:numPr>
        <w:pBdr>
          <w:top w:space="0" w:sz="0" w:val="nil"/>
          <w:left w:space="0" w:sz="0" w:val="nil"/>
          <w:bottom w:space="0" w:sz="0" w:val="nil"/>
          <w:right w:space="0" w:sz="0" w:val="nil"/>
          <w:between w:space="0" w:sz="0" w:val="nil"/>
        </w:pBdr>
        <w:spacing w:after="0" w:line="240" w:lineRule="auto"/>
        <w:ind w:left="1080" w:hanging="360"/>
        <w:rPr>
          <w:sz w:val="24"/>
          <w:szCs w:val="24"/>
          <w:u w:val="none"/>
        </w:rPr>
      </w:pPr>
      <w:r w:rsidDel="00000000" w:rsidR="00000000" w:rsidRPr="00000000">
        <w:rPr>
          <w:sz w:val="24"/>
          <w:szCs w:val="24"/>
          <w:rtl w:val="0"/>
        </w:rPr>
        <w:t xml:space="preserve">Assessment: Social Communication Skills Assessment Checklist. </w:t>
      </w:r>
    </w:p>
    <w:p w:rsidR="00000000" w:rsidDel="00000000" w:rsidP="00000000" w:rsidRDefault="00000000" w:rsidRPr="00000000" w14:paraId="00000058">
      <w:pPr>
        <w:numPr>
          <w:ilvl w:val="0"/>
          <w:numId w:val="8"/>
        </w:numPr>
        <w:pBdr>
          <w:top w:space="0" w:sz="0" w:val="nil"/>
          <w:left w:space="0" w:sz="0" w:val="nil"/>
          <w:bottom w:space="0" w:sz="0" w:val="nil"/>
          <w:right w:space="0" w:sz="0" w:val="nil"/>
          <w:between w:space="0" w:sz="0" w:val="nil"/>
        </w:pBdr>
        <w:spacing w:after="0" w:line="240" w:lineRule="auto"/>
        <w:ind w:left="1080" w:hanging="360"/>
        <w:rPr>
          <w:sz w:val="24"/>
          <w:szCs w:val="24"/>
          <w:u w:val="none"/>
        </w:rPr>
      </w:pPr>
      <w:r w:rsidDel="00000000" w:rsidR="00000000" w:rsidRPr="00000000">
        <w:rPr>
          <w:sz w:val="24"/>
          <w:szCs w:val="24"/>
          <w:rtl w:val="0"/>
        </w:rPr>
        <w:t xml:space="preserve">Good Talking Words provides a series of 10 engaging, playful, and developmentally appropriate lessons that follow learning principles based in cognition and brain research. </w:t>
      </w:r>
    </w:p>
    <w:p w:rsidR="00000000" w:rsidDel="00000000" w:rsidP="00000000" w:rsidRDefault="00000000" w:rsidRPr="00000000" w14:paraId="0000005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Good Talking Words Program Guide</w:t>
      </w:r>
    </w:p>
    <w:p w:rsidR="00000000" w:rsidDel="00000000" w:rsidP="00000000" w:rsidRDefault="00000000" w:rsidRPr="00000000" w14:paraId="0000005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Feelings Chart Poster</w:t>
      </w:r>
    </w:p>
    <w:p w:rsidR="00000000" w:rsidDel="00000000" w:rsidP="00000000" w:rsidRDefault="00000000" w:rsidRPr="00000000" w14:paraId="0000005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Feelings Card Set</w:t>
      </w:r>
    </w:p>
    <w:p w:rsidR="00000000" w:rsidDel="00000000" w:rsidP="00000000" w:rsidRDefault="00000000" w:rsidRPr="00000000" w14:paraId="0000005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Problem-Solving Card Set</w:t>
      </w:r>
    </w:p>
    <w:p w:rsidR="00000000" w:rsidDel="00000000" w:rsidP="00000000" w:rsidRDefault="00000000" w:rsidRPr="00000000" w14:paraId="0000005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Reproducible Set</w:t>
      </w:r>
    </w:p>
    <w:p w:rsidR="00000000" w:rsidDel="00000000" w:rsidP="00000000" w:rsidRDefault="00000000" w:rsidRPr="00000000" w14:paraId="0000005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Lesson Posters and Print Se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Title: </w:t>
      </w:r>
      <w:r w:rsidDel="00000000" w:rsidR="00000000" w:rsidRPr="00000000">
        <w:rPr>
          <w:rFonts w:ascii="Calibri" w:cs="Calibri" w:eastAsia="Calibri" w:hAnsi="Calibri"/>
          <w:sz w:val="24"/>
          <w:szCs w:val="24"/>
          <w:rtl w:val="0"/>
        </w:rPr>
        <w:t xml:space="preserve">Skillstreaming- Teaching Prosocial Skills</w:t>
      </w:r>
    </w:p>
    <w:p w:rsidR="00000000" w:rsidDel="00000000" w:rsidP="00000000" w:rsidRDefault="00000000" w:rsidRPr="00000000" w14:paraId="00000060">
      <w:pPr>
        <w:spacing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Authors</w:t>
      </w:r>
      <w:r w:rsidDel="00000000" w:rsidR="00000000" w:rsidRPr="00000000">
        <w:rPr>
          <w:rFonts w:ascii="Calibri" w:cs="Calibri" w:eastAsia="Calibri" w:hAnsi="Calibri"/>
          <w:sz w:val="24"/>
          <w:szCs w:val="24"/>
          <w:rtl w:val="0"/>
        </w:rPr>
        <w:t xml:space="preserve"> –Arnold P. Goldstein &amp; Ellen McGinnis</w:t>
      </w: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Research Press, 1997</w:t>
      </w:r>
    </w:p>
    <w:p w:rsidR="00000000" w:rsidDel="00000000" w:rsidP="00000000" w:rsidRDefault="00000000" w:rsidRPr="00000000" w14:paraId="00000061">
      <w:pPr>
        <w:spacing w:line="240" w:lineRule="auto"/>
        <w:rPr>
          <w:sz w:val="24"/>
          <w:szCs w:val="24"/>
        </w:rPr>
      </w:pPr>
      <w:r w:rsidDel="00000000" w:rsidR="00000000" w:rsidRPr="00000000">
        <w:rPr>
          <w:b w:val="1"/>
          <w:sz w:val="24"/>
          <w:szCs w:val="24"/>
          <w:rtl w:val="0"/>
        </w:rPr>
        <w:t xml:space="preserve">Grades:</w:t>
      </w:r>
      <w:r w:rsidDel="00000000" w:rsidR="00000000" w:rsidRPr="00000000">
        <w:rPr>
          <w:sz w:val="24"/>
          <w:szCs w:val="24"/>
          <w:rtl w:val="0"/>
        </w:rPr>
        <w:t xml:space="preserve"> Early Childhood - Adolescence </w:t>
      </w:r>
    </w:p>
    <w:p w:rsidR="00000000" w:rsidDel="00000000" w:rsidP="00000000" w:rsidRDefault="00000000" w:rsidRPr="00000000" w14:paraId="00000062">
      <w:pPr>
        <w:spacing w:line="240" w:lineRule="auto"/>
        <w:rPr>
          <w:sz w:val="24"/>
          <w:szCs w:val="24"/>
        </w:rPr>
      </w:pPr>
      <w:r w:rsidDel="00000000" w:rsidR="00000000" w:rsidRPr="00000000">
        <w:rPr>
          <w:sz w:val="24"/>
          <w:szCs w:val="24"/>
          <w:rtl w:val="0"/>
        </w:rPr>
        <w:t xml:space="preserve">Overview: Skillstreaming is a prosocial learning program designed to help children and youth learn positive ways to have their needs met. This program is structured to be a targeted, social-emotional learning intervention which helps to prevent school and behavioral failure while also laying the foundation for education and life success.</w:t>
      </w:r>
    </w:p>
    <w:p w:rsidR="00000000" w:rsidDel="00000000" w:rsidP="00000000" w:rsidRDefault="00000000" w:rsidRPr="00000000" w14:paraId="00000063">
      <w:pPr>
        <w:spacing w:line="240" w:lineRule="auto"/>
        <w:jc w:val="center"/>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Lesson Topics Addressed (60 skills)</w:t>
      </w:r>
      <w:r w:rsidDel="00000000" w:rsidR="00000000" w:rsidRPr="00000000">
        <w:rPr>
          <w:rtl w:val="0"/>
        </w:rPr>
      </w:r>
    </w:p>
    <w:p w:rsidR="00000000" w:rsidDel="00000000" w:rsidP="00000000" w:rsidRDefault="00000000" w:rsidRPr="00000000" w14:paraId="0000006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Early Childhood: Teaching Prosocial Skills to the Preschool and Kindergarten Child</w:t>
      </w:r>
    </w:p>
    <w:p w:rsidR="00000000" w:rsidDel="00000000" w:rsidP="00000000" w:rsidRDefault="00000000" w:rsidRPr="00000000" w14:paraId="00000065">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Beginning social skills – listening, using nice talk, using brave talk, saying thank-you, rewarding yourself, asking for help, asking a favor, ignoring</w:t>
      </w:r>
    </w:p>
    <w:p w:rsidR="00000000" w:rsidDel="00000000" w:rsidP="00000000" w:rsidRDefault="00000000" w:rsidRPr="00000000" w14:paraId="00000066">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School related skills – asking a question, following directions, trying when it is hard, interrupting</w:t>
      </w:r>
    </w:p>
    <w:p w:rsidR="00000000" w:rsidDel="00000000" w:rsidP="00000000" w:rsidRDefault="00000000" w:rsidRPr="00000000" w14:paraId="00000067">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Friendship making skills – greeting others, reading to others, joining in, waiting your turn, sharing, offering help, asking someone to play, playing a game</w:t>
      </w:r>
    </w:p>
    <w:p w:rsidR="00000000" w:rsidDel="00000000" w:rsidP="00000000" w:rsidRDefault="00000000" w:rsidRPr="00000000" w14:paraId="00000068">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Dealing with feelings – knowing your feelings, feeling left out, ,asking to talk, dealing with fear, deciding how someone feels, showing affection</w:t>
      </w:r>
    </w:p>
    <w:p w:rsidR="00000000" w:rsidDel="00000000" w:rsidP="00000000" w:rsidRDefault="00000000" w:rsidRPr="00000000" w14:paraId="00000069">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Alternatives to Aggression – dealing with teasing, dealing with feeling mad, deciding if it is fair, solving a problem, accepting consequences</w:t>
      </w:r>
    </w:p>
    <w:p w:rsidR="00000000" w:rsidDel="00000000" w:rsidP="00000000" w:rsidRDefault="00000000" w:rsidRPr="00000000" w14:paraId="0000006A">
      <w:pPr>
        <w:numPr>
          <w:ilvl w:val="0"/>
          <w:numId w:val="5"/>
        </w:numPr>
        <w:pBdr>
          <w:top w:space="0" w:sz="0" w:val="nil"/>
          <w:left w:space="0" w:sz="0" w:val="nil"/>
          <w:bottom w:space="0" w:sz="0" w:val="nil"/>
          <w:right w:space="0" w:sz="0" w:val="nil"/>
          <w:between w:space="0" w:sz="0" w:val="nil"/>
        </w:pBd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Dealing with Stress – relaxing dealing with mistakes, being honest, knowing when to tell, dealing with losing, wanting to be first, saying no, accepting no, deciding what to do</w:t>
      </w:r>
    </w:p>
    <w:p w:rsidR="00000000" w:rsidDel="00000000" w:rsidP="00000000" w:rsidRDefault="00000000" w:rsidRPr="00000000" w14:paraId="0000006B">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Elementary (1</w:t>
      </w:r>
      <w:r w:rsidDel="00000000" w:rsidR="00000000" w:rsidRPr="00000000">
        <w:rPr>
          <w:rFonts w:ascii="Calibri" w:cs="Calibri" w:eastAsia="Calibri" w:hAnsi="Calibri"/>
          <w:sz w:val="24"/>
          <w:szCs w:val="24"/>
          <w:vertAlign w:val="superscript"/>
          <w:rtl w:val="0"/>
        </w:rPr>
        <w:t xml:space="preserve">st</w:t>
      </w:r>
      <w:r w:rsidDel="00000000" w:rsidR="00000000" w:rsidRPr="00000000">
        <w:rPr>
          <w:rFonts w:ascii="Calibri" w:cs="Calibri" w:eastAsia="Calibri" w:hAnsi="Calibri"/>
          <w:sz w:val="24"/>
          <w:szCs w:val="24"/>
          <w:rtl w:val="0"/>
        </w:rPr>
        <w:t xml:space="preserve">-5</w:t>
      </w:r>
      <w:r w:rsidDel="00000000" w:rsidR="00000000" w:rsidRPr="00000000">
        <w:rPr>
          <w:rFonts w:ascii="Calibri" w:cs="Calibri" w:eastAsia="Calibri" w:hAnsi="Calibri"/>
          <w:sz w:val="24"/>
          <w:szCs w:val="24"/>
          <w:vertAlign w:val="superscript"/>
          <w:rtl w:val="0"/>
        </w:rPr>
        <w:t xml:space="preserve">th</w:t>
      </w:r>
      <w:r w:rsidDel="00000000" w:rsidR="00000000" w:rsidRPr="00000000">
        <w:rPr>
          <w:rFonts w:ascii="Calibri" w:cs="Calibri" w:eastAsia="Calibri" w:hAnsi="Calibri"/>
          <w:sz w:val="24"/>
          <w:szCs w:val="24"/>
          <w:rtl w:val="0"/>
        </w:rPr>
        <w:t xml:space="preserve"> grade)</w:t>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 Classroom survival skills – listening, asking for help, saying thank-you, bringing materials to class, following instructions, completing assignments, contributing to discussions, offering help to an adult, asking a question, ignoring distractions, making corrections, deciding on something to do, setting a goal</w:t>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Friendship making skills – introducing yourself, beginning a conversation, ending a conversation, joining in, playing a game, asking a favor, offering help to a classmate, giving a compliment, suggesting an activity, sharing, apologizing</w:t>
      </w:r>
    </w:p>
    <w:p w:rsidR="00000000" w:rsidDel="00000000" w:rsidP="00000000" w:rsidRDefault="00000000" w:rsidRPr="00000000" w14:paraId="0000006E">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Dealing with Feelings – knowing your feelings, expressing your feelings, recognizing another’s feelings, sowing understanding of another’s feelings, expressing concern for another, dealing with your anger, dealing with another’s anger, expressing affection, dealing with fear, rewarding yourself</w:t>
      </w:r>
    </w:p>
    <w:p w:rsidR="00000000" w:rsidDel="00000000" w:rsidP="00000000" w:rsidRDefault="00000000" w:rsidRPr="00000000" w14:paraId="0000006F">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Alternatives to aggression – using self-control, asking permission, responding to teasing, avoiding trouble, staying out of fights, problem solving, accepting consequences, dealing with an accusation, negotiating</w:t>
      </w:r>
    </w:p>
    <w:p w:rsidR="00000000" w:rsidDel="00000000" w:rsidP="00000000" w:rsidRDefault="00000000" w:rsidRPr="00000000" w14:paraId="00000070">
      <w:pPr>
        <w:numPr>
          <w:ilvl w:val="0"/>
          <w:numId w:val="6"/>
        </w:numPr>
        <w:pBdr>
          <w:top w:space="0" w:sz="0" w:val="nil"/>
          <w:left w:space="0" w:sz="0" w:val="nil"/>
          <w:bottom w:space="0" w:sz="0" w:val="nil"/>
          <w:right w:space="0" w:sz="0" w:val="nil"/>
          <w:between w:space="0" w:sz="0" w:val="nil"/>
        </w:pBdr>
        <w:spacing w:line="24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Dealing with stress – dealing with boredom, deciding what caused a problem, making a complaint, answering a complaint, dealing with losing, being a good sport, delaing with being left out, dealing with embarrassment, reacting to failure, accepting no, saying no, relaxing, dealing with group pressure, dealing with wanting something that isn’t yours, and making decisions</w:t>
      </w:r>
      <w:r w:rsidDel="00000000" w:rsidR="00000000" w:rsidRPr="00000000">
        <w:rPr>
          <w:rtl w:val="0"/>
        </w:rPr>
      </w:r>
    </w:p>
    <w:p w:rsidR="00000000" w:rsidDel="00000000" w:rsidP="00000000" w:rsidRDefault="00000000" w:rsidRPr="00000000" w14:paraId="00000071">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Adolescent: A Structured Learning Approach to Teaching Prosocial Skills</w:t>
      </w:r>
    </w:p>
    <w:p w:rsidR="00000000" w:rsidDel="00000000" w:rsidP="00000000" w:rsidRDefault="00000000" w:rsidRPr="00000000" w14:paraId="00000072">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3">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Beginning social skills- listening, starting a conversation, having a conversation, asking a question, saying thank-you, introducing yourself, interrupting other people, giving a compliment</w:t>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Advanced social skills – asking for help, joining in, giving instructions, following instructions, apologizing, convincing others</w:t>
      </w:r>
    </w:p>
    <w:p w:rsidR="00000000" w:rsidDel="00000000" w:rsidP="00000000" w:rsidRDefault="00000000" w:rsidRPr="00000000" w14:paraId="00000075">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Planning skills – deciding on something to do, deciding what caused a problem, setting a goal, deciding on your abilities, gathering information, arranging problems by importance, making a decision, concentrating on a task </w:t>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Dealing with feelings – knowing your feelings, expressing your feelings, understanding the feelings of others, dealing with someone else’s anger, expressing affection, dealing with fear, rewarding yourself</w:t>
      </w:r>
    </w:p>
    <w:p w:rsidR="00000000" w:rsidDel="00000000" w:rsidP="00000000" w:rsidRDefault="00000000" w:rsidRPr="00000000" w14:paraId="00000077">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Alternatives to aggression – asking permission, sharing something, helping others, negotiating, using self-control, standing up for your rights, responding to teasing, avoiding trouble with others, keeping out of fights</w:t>
      </w:r>
    </w:p>
    <w:p w:rsidR="00000000" w:rsidDel="00000000" w:rsidP="00000000" w:rsidRDefault="00000000" w:rsidRPr="00000000" w14:paraId="00000078">
      <w:pPr>
        <w:numPr>
          <w:ilvl w:val="0"/>
          <w:numId w:val="7"/>
        </w:numPr>
        <w:pBdr>
          <w:top w:space="0" w:sz="0" w:val="nil"/>
          <w:left w:space="0" w:sz="0" w:val="nil"/>
          <w:bottom w:space="0" w:sz="0" w:val="nil"/>
          <w:right w:space="0" w:sz="0" w:val="nil"/>
          <w:between w:space="0" w:sz="0" w:val="nil"/>
        </w:pBdr>
        <w:spacing w:after="0" w:line="240" w:lineRule="auto"/>
        <w:ind w:left="720" w:hanging="360"/>
        <w:rPr>
          <w:color w:val="000000"/>
          <w:sz w:val="24"/>
          <w:szCs w:val="24"/>
        </w:rPr>
      </w:pPr>
      <w:r w:rsidDel="00000000" w:rsidR="00000000" w:rsidRPr="00000000">
        <w:rPr>
          <w:rFonts w:ascii="Calibri" w:cs="Calibri" w:eastAsia="Calibri" w:hAnsi="Calibri"/>
          <w:color w:val="000000"/>
          <w:sz w:val="24"/>
          <w:szCs w:val="24"/>
          <w:rtl w:val="0"/>
        </w:rPr>
        <w:t xml:space="preserve">Dealing with stress – making a complaint, answering a complaint, showing sportsmanship after a game, dealing with embarrassment, dealing with being left out, standing up for friends, responding to persuasion, responding to failure, dealing with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ind w:left="720" w:firstLine="0"/>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contradictory messages, dealing with an accusation, getting ready for a difficult conversation, dealing with group pressure</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ind w:left="0" w:firstLine="0"/>
        <w:jc w:val="left"/>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7B">
      <w:pPr>
        <w:spacing w:line="240" w:lineRule="auto"/>
        <w:rPr>
          <w:b w:val="1"/>
          <w:sz w:val="24"/>
          <w:szCs w:val="24"/>
        </w:rPr>
      </w:pPr>
      <w:r w:rsidDel="00000000" w:rsidR="00000000" w:rsidRPr="00000000">
        <w:rPr>
          <w:b w:val="1"/>
          <w:sz w:val="24"/>
          <w:szCs w:val="24"/>
          <w:rtl w:val="0"/>
        </w:rPr>
        <w:t xml:space="preserve">Resources: </w:t>
      </w:r>
    </w:p>
    <w:p w:rsidR="00000000" w:rsidDel="00000000" w:rsidP="00000000" w:rsidRDefault="00000000" w:rsidRPr="00000000" w14:paraId="0000007C">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Assessment: Skillstreaming incorporates assessments to measure skill deficits and strengths</w:t>
      </w:r>
    </w:p>
    <w:p w:rsidR="00000000" w:rsidDel="00000000" w:rsidP="00000000" w:rsidRDefault="00000000" w:rsidRPr="00000000" w14:paraId="0000007D">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Program Books:</w:t>
      </w:r>
    </w:p>
    <w:p w:rsidR="00000000" w:rsidDel="00000000" w:rsidP="00000000" w:rsidRDefault="00000000" w:rsidRPr="00000000" w14:paraId="0000007E">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Lesson Plans and Activities:</w:t>
      </w:r>
    </w:p>
    <w:p w:rsidR="00000000" w:rsidDel="00000000" w:rsidP="00000000" w:rsidRDefault="00000000" w:rsidRPr="00000000" w14:paraId="0000007F">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Skill Cards that list the behavioral steps for each skill. </w:t>
      </w:r>
    </w:p>
    <w:p w:rsidR="00000000" w:rsidDel="00000000" w:rsidP="00000000" w:rsidRDefault="00000000" w:rsidRPr="00000000" w14:paraId="00000080">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Skill Posters that  display the behavioral steps for each skill, serving as visual aids. </w:t>
      </w:r>
    </w:p>
    <w:p w:rsidR="00000000" w:rsidDel="00000000" w:rsidP="00000000" w:rsidRDefault="00000000" w:rsidRPr="00000000" w14:paraId="00000081">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Student Workbooks</w:t>
      </w:r>
    </w:p>
    <w:p w:rsidR="00000000" w:rsidDel="00000000" w:rsidP="00000000" w:rsidRDefault="00000000" w:rsidRPr="00000000" w14:paraId="00000082">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Group Leader's Guides:</w:t>
      </w:r>
    </w:p>
    <w:p w:rsidR="00000000" w:rsidDel="00000000" w:rsidP="00000000" w:rsidRDefault="00000000" w:rsidRPr="00000000" w14:paraId="00000083">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Situational Cards: These cards can be used to simulate real-life situations where prosocial skills are needed. </w:t>
      </w:r>
    </w:p>
    <w:p w:rsidR="00000000" w:rsidDel="00000000" w:rsidP="00000000" w:rsidRDefault="00000000" w:rsidRPr="00000000" w14:paraId="00000084">
      <w:pPr>
        <w:numPr>
          <w:ilvl w:val="0"/>
          <w:numId w:val="9"/>
        </w:numPr>
        <w:spacing w:after="0" w:afterAutospacing="0" w:line="240" w:lineRule="auto"/>
        <w:ind w:left="720" w:hanging="360"/>
        <w:rPr>
          <w:sz w:val="24"/>
          <w:szCs w:val="24"/>
          <w:u w:val="none"/>
        </w:rPr>
      </w:pPr>
      <w:r w:rsidDel="00000000" w:rsidR="00000000" w:rsidRPr="00000000">
        <w:rPr>
          <w:sz w:val="24"/>
          <w:szCs w:val="24"/>
          <w:rtl w:val="0"/>
        </w:rPr>
        <w:t xml:space="preserve">People Skills Video: This video provides visual demonstrations of various prosocial skills. </w:t>
      </w:r>
    </w:p>
    <w:p w:rsidR="00000000" w:rsidDel="00000000" w:rsidP="00000000" w:rsidRDefault="00000000" w:rsidRPr="00000000" w14:paraId="00000085">
      <w:pPr>
        <w:numPr>
          <w:ilvl w:val="0"/>
          <w:numId w:val="9"/>
        </w:numPr>
        <w:spacing w:line="240" w:lineRule="auto"/>
        <w:ind w:left="720" w:hanging="360"/>
        <w:rPr>
          <w:sz w:val="24"/>
          <w:szCs w:val="24"/>
          <w:u w:val="none"/>
        </w:rPr>
      </w:pPr>
      <w:r w:rsidDel="00000000" w:rsidR="00000000" w:rsidRPr="00000000">
        <w:rPr>
          <w:sz w:val="24"/>
          <w:szCs w:val="24"/>
          <w:rtl w:val="0"/>
        </w:rPr>
        <w:t xml:space="preserve">Skillstreaming Notebooks: Notebooks allow students to record their learning and progress.</w:t>
      </w:r>
    </w:p>
    <w:p w:rsidR="00000000" w:rsidDel="00000000" w:rsidP="00000000" w:rsidRDefault="00000000" w:rsidRPr="00000000" w14:paraId="00000086">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87">
      <w:pPr>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Title: </w:t>
      </w:r>
      <w:r w:rsidDel="00000000" w:rsidR="00000000" w:rsidRPr="00000000">
        <w:rPr>
          <w:rFonts w:ascii="Calibri" w:cs="Calibri" w:eastAsia="Calibri" w:hAnsi="Calibri"/>
          <w:sz w:val="24"/>
          <w:szCs w:val="24"/>
          <w:rtl w:val="0"/>
        </w:rPr>
        <w:t xml:space="preserve">Social Skills Improvement System (SSIS) Intervention Guide</w:t>
      </w:r>
    </w:p>
    <w:p w:rsidR="00000000" w:rsidDel="00000000" w:rsidP="00000000" w:rsidRDefault="00000000" w:rsidRPr="00000000" w14:paraId="00000088">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Author(s):</w:t>
      </w:r>
      <w:r w:rsidDel="00000000" w:rsidR="00000000" w:rsidRPr="00000000">
        <w:rPr>
          <w:rFonts w:ascii="Calibri" w:cs="Calibri" w:eastAsia="Calibri" w:hAnsi="Calibri"/>
          <w:sz w:val="24"/>
          <w:szCs w:val="24"/>
          <w:rtl w:val="0"/>
        </w:rPr>
        <w:t xml:space="preserve"> Stephen Elliott, PhD &amp; Frank Gresham, PhD</w:t>
      </w:r>
    </w:p>
    <w:p w:rsidR="00000000" w:rsidDel="00000000" w:rsidP="00000000" w:rsidRDefault="00000000" w:rsidRPr="00000000" w14:paraId="0000008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Pearson, 2017. </w:t>
      </w:r>
    </w:p>
    <w:p w:rsidR="00000000" w:rsidDel="00000000" w:rsidP="00000000" w:rsidRDefault="00000000" w:rsidRPr="00000000" w14:paraId="0000008A">
      <w:pPr>
        <w:spacing w:after="0" w:line="240" w:lineRule="auto"/>
        <w:rPr>
          <w:sz w:val="24"/>
          <w:szCs w:val="24"/>
        </w:rPr>
      </w:pPr>
      <w:r w:rsidDel="00000000" w:rsidR="00000000" w:rsidRPr="00000000">
        <w:rPr>
          <w:rtl w:val="0"/>
        </w:rPr>
      </w:r>
    </w:p>
    <w:p w:rsidR="00000000" w:rsidDel="00000000" w:rsidP="00000000" w:rsidRDefault="00000000" w:rsidRPr="00000000" w14:paraId="0000008B">
      <w:pPr>
        <w:spacing w:after="0" w:line="240" w:lineRule="auto"/>
        <w:rPr>
          <w:sz w:val="24"/>
          <w:szCs w:val="24"/>
        </w:rPr>
      </w:pPr>
      <w:r w:rsidDel="00000000" w:rsidR="00000000" w:rsidRPr="00000000">
        <w:rPr>
          <w:b w:val="1"/>
          <w:sz w:val="24"/>
          <w:szCs w:val="24"/>
          <w:rtl w:val="0"/>
        </w:rPr>
        <w:t xml:space="preserve">Grade Levels: </w:t>
      </w:r>
      <w:r w:rsidDel="00000000" w:rsidR="00000000" w:rsidRPr="00000000">
        <w:rPr>
          <w:sz w:val="24"/>
          <w:szCs w:val="24"/>
          <w:rtl w:val="0"/>
        </w:rPr>
        <w:t xml:space="preserve"> 3-12</w:t>
      </w:r>
    </w:p>
    <w:p w:rsidR="00000000" w:rsidDel="00000000" w:rsidP="00000000" w:rsidRDefault="00000000" w:rsidRPr="00000000" w14:paraId="0000008C">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D">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Overview:</w:t>
      </w:r>
      <w:r w:rsidDel="00000000" w:rsidR="00000000" w:rsidRPr="00000000">
        <w:rPr>
          <w:rFonts w:ascii="Calibri" w:cs="Calibri" w:eastAsia="Calibri" w:hAnsi="Calibri"/>
          <w:sz w:val="24"/>
          <w:szCs w:val="24"/>
          <w:rtl w:val="0"/>
        </w:rPr>
        <w:t xml:space="preserve"> The Social Skills Improvement System Intervention Guide is designed for use with students identified as having social skills acquisition or performance deficits and who have not experienced success from social skills interventions delivered in large-group settings.  </w:t>
      </w:r>
    </w:p>
    <w:p w:rsidR="00000000" w:rsidDel="00000000" w:rsidP="00000000" w:rsidRDefault="00000000" w:rsidRPr="00000000" w14:paraId="0000008E">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F">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0">
      <w:pPr>
        <w:spacing w:after="0" w:line="240" w:lineRule="auto"/>
        <w:rPr>
          <w:rFonts w:ascii="Calibri" w:cs="Calibri" w:eastAsia="Calibri" w:hAnsi="Calibri"/>
          <w:sz w:val="24"/>
          <w:szCs w:val="24"/>
          <w:u w:val="single"/>
        </w:rPr>
      </w:pPr>
      <w:r w:rsidDel="00000000" w:rsidR="00000000" w:rsidRPr="00000000">
        <w:rPr>
          <w:rtl w:val="0"/>
        </w:rPr>
      </w:r>
    </w:p>
    <w:p w:rsidR="00000000" w:rsidDel="00000000" w:rsidP="00000000" w:rsidRDefault="00000000" w:rsidRPr="00000000" w14:paraId="00000091">
      <w:pPr>
        <w:spacing w:after="0" w:line="240" w:lineRule="auto"/>
        <w:jc w:val="center"/>
        <w:rPr>
          <w:rFonts w:ascii="Calibri" w:cs="Calibri" w:eastAsia="Calibri" w:hAnsi="Calibri"/>
          <w:sz w:val="24"/>
          <w:szCs w:val="24"/>
          <w:u w:val="single"/>
        </w:rPr>
        <w:sectPr>
          <w:footerReference r:id="rId9" w:type="default"/>
          <w:type w:val="continuous"/>
          <w:pgSz w:h="15840" w:w="12240" w:orient="portrait"/>
          <w:pgMar w:bottom="720" w:top="1440" w:left="1440" w:right="1440" w:header="720" w:footer="720"/>
        </w:sectPr>
      </w:pPr>
      <w:r w:rsidDel="00000000" w:rsidR="00000000" w:rsidRPr="00000000">
        <w:rPr>
          <w:rFonts w:ascii="Calibri" w:cs="Calibri" w:eastAsia="Calibri" w:hAnsi="Calibri"/>
          <w:b w:val="1"/>
          <w:sz w:val="24"/>
          <w:szCs w:val="24"/>
          <w:u w:val="single"/>
          <w:rtl w:val="0"/>
        </w:rPr>
        <w:t xml:space="preserve">Lesson Topics Addressed</w:t>
      </w:r>
      <w:r w:rsidDel="00000000" w:rsidR="00000000" w:rsidRPr="00000000">
        <w:rPr>
          <w:rtl w:val="0"/>
        </w:rPr>
      </w:r>
    </w:p>
    <w:p w:rsidR="00000000" w:rsidDel="00000000" w:rsidP="00000000" w:rsidRDefault="00000000" w:rsidRPr="00000000" w14:paraId="00000092">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Communication</w:t>
      </w:r>
      <w:r w:rsidDel="00000000" w:rsidR="00000000" w:rsidRPr="00000000">
        <w:rPr>
          <w:rFonts w:ascii="Calibri" w:cs="Calibri" w:eastAsia="Calibri" w:hAnsi="Calibri"/>
          <w:sz w:val="24"/>
          <w:szCs w:val="24"/>
          <w:rtl w:val="0"/>
        </w:rPr>
        <w:t xml:space="preserve"> (2 lessons)</w:t>
      </w:r>
    </w:p>
    <w:p w:rsidR="00000000" w:rsidDel="00000000" w:rsidP="00000000" w:rsidRDefault="00000000" w:rsidRPr="00000000" w14:paraId="00000093">
      <w:pPr>
        <w:spacing w:after="0" w:line="240"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Taking turns in conversation</w:t>
      </w:r>
    </w:p>
    <w:p w:rsidR="00000000" w:rsidDel="00000000" w:rsidP="00000000" w:rsidRDefault="00000000" w:rsidRPr="00000000" w14:paraId="00000094">
      <w:pPr>
        <w:spacing w:after="0" w:line="240"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Saying, “Please” and “Thank You</w:t>
      </w:r>
    </w:p>
    <w:p w:rsidR="00000000" w:rsidDel="00000000" w:rsidP="00000000" w:rsidRDefault="00000000" w:rsidRPr="00000000" w14:paraId="00000095">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6">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Cooperation</w:t>
      </w:r>
      <w:r w:rsidDel="00000000" w:rsidR="00000000" w:rsidRPr="00000000">
        <w:rPr>
          <w:rFonts w:ascii="Calibri" w:cs="Calibri" w:eastAsia="Calibri" w:hAnsi="Calibri"/>
          <w:sz w:val="24"/>
          <w:szCs w:val="24"/>
          <w:rtl w:val="0"/>
        </w:rPr>
        <w:t xml:space="preserve"> (3 lessons)</w:t>
      </w:r>
    </w:p>
    <w:p w:rsidR="00000000" w:rsidDel="00000000" w:rsidP="00000000" w:rsidRDefault="00000000" w:rsidRPr="00000000" w14:paraId="00000097">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Paying Attention to Others</w:t>
      </w:r>
    </w:p>
    <w:p w:rsidR="00000000" w:rsidDel="00000000" w:rsidP="00000000" w:rsidRDefault="00000000" w:rsidRPr="00000000" w14:paraId="00000098">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Following directions</w:t>
      </w:r>
    </w:p>
    <w:p w:rsidR="00000000" w:rsidDel="00000000" w:rsidP="00000000" w:rsidRDefault="00000000" w:rsidRPr="00000000" w14:paraId="00000099">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Paying Attention to Your Work</w:t>
      </w:r>
    </w:p>
    <w:p w:rsidR="00000000" w:rsidDel="00000000" w:rsidP="00000000" w:rsidRDefault="00000000" w:rsidRPr="00000000" w14:paraId="0000009A">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B">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Assertion </w:t>
      </w:r>
      <w:r w:rsidDel="00000000" w:rsidR="00000000" w:rsidRPr="00000000">
        <w:rPr>
          <w:rFonts w:ascii="Calibri" w:cs="Calibri" w:eastAsia="Calibri" w:hAnsi="Calibri"/>
          <w:sz w:val="24"/>
          <w:szCs w:val="24"/>
          <w:rtl w:val="0"/>
        </w:rPr>
        <w:t xml:space="preserve">(3 lessons)</w:t>
      </w:r>
    </w:p>
    <w:p w:rsidR="00000000" w:rsidDel="00000000" w:rsidP="00000000" w:rsidRDefault="00000000" w:rsidRPr="00000000" w14:paraId="0000009C">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Expressing Feelings</w:t>
      </w:r>
    </w:p>
    <w:p w:rsidR="00000000" w:rsidDel="00000000" w:rsidP="00000000" w:rsidRDefault="00000000" w:rsidRPr="00000000" w14:paraId="0000009D">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Asking for Help</w:t>
      </w:r>
    </w:p>
    <w:p w:rsidR="00000000" w:rsidDel="00000000" w:rsidP="00000000" w:rsidRDefault="00000000" w:rsidRPr="00000000" w14:paraId="0000009E">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Standing Up for Others</w:t>
      </w:r>
    </w:p>
    <w:p w:rsidR="00000000" w:rsidDel="00000000" w:rsidP="00000000" w:rsidRDefault="00000000" w:rsidRPr="00000000" w14:paraId="0000009F">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0">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Responsibility </w:t>
      </w:r>
      <w:r w:rsidDel="00000000" w:rsidR="00000000" w:rsidRPr="00000000">
        <w:rPr>
          <w:rFonts w:ascii="Calibri" w:cs="Calibri" w:eastAsia="Calibri" w:hAnsi="Calibri"/>
          <w:sz w:val="24"/>
          <w:szCs w:val="24"/>
          <w:rtl w:val="0"/>
        </w:rPr>
        <w:t xml:space="preserve">(3 lessons)</w:t>
      </w:r>
    </w:p>
    <w:p w:rsidR="00000000" w:rsidDel="00000000" w:rsidP="00000000" w:rsidRDefault="00000000" w:rsidRPr="00000000" w14:paraId="000000A1">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Respecting Other People’s Things</w:t>
      </w:r>
    </w:p>
    <w:p w:rsidR="00000000" w:rsidDel="00000000" w:rsidP="00000000" w:rsidRDefault="00000000" w:rsidRPr="00000000" w14:paraId="000000A2">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Doing the Right Thing</w:t>
      </w:r>
    </w:p>
    <w:p w:rsidR="00000000" w:rsidDel="00000000" w:rsidP="00000000" w:rsidRDefault="00000000" w:rsidRPr="00000000" w14:paraId="000000A3">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Doing Your Part in a Group</w:t>
      </w:r>
    </w:p>
    <w:p w:rsidR="00000000" w:rsidDel="00000000" w:rsidP="00000000" w:rsidRDefault="00000000" w:rsidRPr="00000000" w14:paraId="000000A4">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5">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Empathy</w:t>
      </w:r>
      <w:r w:rsidDel="00000000" w:rsidR="00000000" w:rsidRPr="00000000">
        <w:rPr>
          <w:rFonts w:ascii="Calibri" w:cs="Calibri" w:eastAsia="Calibri" w:hAnsi="Calibri"/>
          <w:sz w:val="24"/>
          <w:szCs w:val="24"/>
          <w:rtl w:val="0"/>
        </w:rPr>
        <w:t xml:space="preserve"> (2 lessons)</w:t>
      </w:r>
    </w:p>
    <w:p w:rsidR="00000000" w:rsidDel="00000000" w:rsidP="00000000" w:rsidRDefault="00000000" w:rsidRPr="00000000" w14:paraId="000000A6">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Making Others Feel Better</w:t>
      </w:r>
    </w:p>
    <w:p w:rsidR="00000000" w:rsidDel="00000000" w:rsidP="00000000" w:rsidRDefault="00000000" w:rsidRPr="00000000" w14:paraId="000000A7">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Doing Nice Things for Others</w:t>
      </w:r>
    </w:p>
    <w:p w:rsidR="00000000" w:rsidDel="00000000" w:rsidP="00000000" w:rsidRDefault="00000000" w:rsidRPr="00000000" w14:paraId="000000A8">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9">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Engagement </w:t>
      </w:r>
      <w:r w:rsidDel="00000000" w:rsidR="00000000" w:rsidRPr="00000000">
        <w:rPr>
          <w:rFonts w:ascii="Calibri" w:cs="Calibri" w:eastAsia="Calibri" w:hAnsi="Calibri"/>
          <w:sz w:val="24"/>
          <w:szCs w:val="24"/>
          <w:rtl w:val="0"/>
        </w:rPr>
        <w:t xml:space="preserve">(3 lessons)</w:t>
      </w:r>
    </w:p>
    <w:p w:rsidR="00000000" w:rsidDel="00000000" w:rsidP="00000000" w:rsidRDefault="00000000" w:rsidRPr="00000000" w14:paraId="000000AA">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Asking Others to Do Things with You</w:t>
      </w:r>
    </w:p>
    <w:p w:rsidR="00000000" w:rsidDel="00000000" w:rsidP="00000000" w:rsidRDefault="00000000" w:rsidRPr="00000000" w14:paraId="000000AB">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Getting Along with Others</w:t>
      </w:r>
    </w:p>
    <w:p w:rsidR="00000000" w:rsidDel="00000000" w:rsidP="00000000" w:rsidRDefault="00000000" w:rsidRPr="00000000" w14:paraId="000000AC">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Introducing Yourself to Others</w:t>
      </w:r>
    </w:p>
    <w:p w:rsidR="00000000" w:rsidDel="00000000" w:rsidP="00000000" w:rsidRDefault="00000000" w:rsidRPr="00000000" w14:paraId="000000AD">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E">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Self-control</w:t>
      </w:r>
      <w:r w:rsidDel="00000000" w:rsidR="00000000" w:rsidRPr="00000000">
        <w:rPr>
          <w:rFonts w:ascii="Calibri" w:cs="Calibri" w:eastAsia="Calibri" w:hAnsi="Calibri"/>
          <w:sz w:val="24"/>
          <w:szCs w:val="24"/>
          <w:rtl w:val="0"/>
        </w:rPr>
        <w:t xml:space="preserve"> (4 lessons)</w:t>
      </w:r>
    </w:p>
    <w:p w:rsidR="00000000" w:rsidDel="00000000" w:rsidP="00000000" w:rsidRDefault="00000000" w:rsidRPr="00000000" w14:paraId="000000B0">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Making Compromises</w:t>
      </w:r>
    </w:p>
    <w:p w:rsidR="00000000" w:rsidDel="00000000" w:rsidP="00000000" w:rsidRDefault="00000000" w:rsidRPr="00000000" w14:paraId="000000B1">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Staying Calm When Criticized</w:t>
      </w:r>
    </w:p>
    <w:p w:rsidR="00000000" w:rsidDel="00000000" w:rsidP="00000000" w:rsidRDefault="00000000" w:rsidRPr="00000000" w14:paraId="000000B2">
      <w:pPr>
        <w:spacing w:after="0"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Staying Calm When Disagreeing</w:t>
      </w:r>
    </w:p>
    <w:p w:rsidR="00000000" w:rsidDel="00000000" w:rsidP="00000000" w:rsidRDefault="00000000" w:rsidRPr="00000000" w14:paraId="000000B3">
      <w:pPr>
        <w:spacing w:after="0" w:line="240" w:lineRule="auto"/>
        <w:ind w:left="720" w:firstLine="0"/>
        <w:rPr>
          <w:rFonts w:ascii="Calibri" w:cs="Calibri" w:eastAsia="Calibri" w:hAnsi="Calibri"/>
          <w:sz w:val="24"/>
          <w:szCs w:val="24"/>
        </w:rPr>
        <w:sectPr>
          <w:type w:val="continuous"/>
          <w:pgSz w:h="15840" w:w="12240" w:orient="portrait"/>
          <w:pgMar w:bottom="720" w:top="1440" w:left="1440" w:right="1440" w:header="720" w:footer="720"/>
          <w:cols w:equalWidth="0" w:num="2">
            <w:col w:space="720" w:w="4320"/>
            <w:col w:space="0" w:w="4320"/>
          </w:cols>
        </w:sectPr>
      </w:pPr>
      <w:r w:rsidDel="00000000" w:rsidR="00000000" w:rsidRPr="00000000">
        <w:rPr>
          <w:rFonts w:ascii="Calibri" w:cs="Calibri" w:eastAsia="Calibri" w:hAnsi="Calibri"/>
          <w:sz w:val="24"/>
          <w:szCs w:val="24"/>
          <w:rtl w:val="0"/>
        </w:rPr>
        <w:t xml:space="preserve">Staying Calm When Pushed </w:t>
      </w:r>
    </w:p>
    <w:p w:rsidR="00000000" w:rsidDel="00000000" w:rsidP="00000000" w:rsidRDefault="00000000" w:rsidRPr="00000000" w14:paraId="000000B4">
      <w:pPr>
        <w:spacing w:after="0" w:line="240" w:lineRule="auto"/>
        <w:rPr>
          <w:b w:val="1"/>
          <w:sz w:val="24"/>
          <w:szCs w:val="24"/>
        </w:rPr>
      </w:pPr>
      <w:r w:rsidDel="00000000" w:rsidR="00000000" w:rsidRPr="00000000">
        <w:rPr>
          <w:b w:val="1"/>
          <w:sz w:val="24"/>
          <w:szCs w:val="24"/>
          <w:rtl w:val="0"/>
        </w:rPr>
        <w:t xml:space="preserve">Resources: </w:t>
      </w:r>
    </w:p>
    <w:p w:rsidR="00000000" w:rsidDel="00000000" w:rsidP="00000000" w:rsidRDefault="00000000" w:rsidRPr="00000000" w14:paraId="000000B5">
      <w:pPr>
        <w:numPr>
          <w:ilvl w:val="0"/>
          <w:numId w:val="3"/>
        </w:numPr>
        <w:spacing w:after="0" w:line="240" w:lineRule="auto"/>
        <w:ind w:left="720" w:hanging="360"/>
        <w:rPr>
          <w:sz w:val="24"/>
          <w:szCs w:val="24"/>
          <w:u w:val="none"/>
        </w:rPr>
      </w:pPr>
      <w:r w:rsidDel="00000000" w:rsidR="00000000" w:rsidRPr="00000000">
        <w:rPr>
          <w:sz w:val="24"/>
          <w:szCs w:val="24"/>
          <w:rtl w:val="0"/>
        </w:rPr>
        <w:t xml:space="preserve">Assessment: Intended to be used with the SSIS Rating Scales</w:t>
      </w:r>
    </w:p>
    <w:p w:rsidR="00000000" w:rsidDel="00000000" w:rsidP="00000000" w:rsidRDefault="00000000" w:rsidRPr="00000000" w14:paraId="000000B6">
      <w:pPr>
        <w:numPr>
          <w:ilvl w:val="0"/>
          <w:numId w:val="3"/>
        </w:numPr>
        <w:spacing w:after="0" w:line="240" w:lineRule="auto"/>
        <w:ind w:left="720" w:hanging="360"/>
        <w:rPr>
          <w:sz w:val="24"/>
          <w:szCs w:val="24"/>
          <w:u w:val="none"/>
        </w:rPr>
      </w:pPr>
      <w:r w:rsidDel="00000000" w:rsidR="00000000" w:rsidRPr="00000000">
        <w:rPr>
          <w:sz w:val="24"/>
          <w:szCs w:val="24"/>
          <w:rtl w:val="0"/>
        </w:rPr>
        <w:t xml:space="preserve">Intervention Guide</w:t>
      </w:r>
    </w:p>
    <w:p w:rsidR="00000000" w:rsidDel="00000000" w:rsidP="00000000" w:rsidRDefault="00000000" w:rsidRPr="00000000" w14:paraId="000000B7">
      <w:pPr>
        <w:numPr>
          <w:ilvl w:val="0"/>
          <w:numId w:val="3"/>
        </w:numPr>
        <w:spacing w:after="0" w:line="240" w:lineRule="auto"/>
        <w:ind w:left="720" w:hanging="360"/>
        <w:rPr>
          <w:sz w:val="24"/>
          <w:szCs w:val="24"/>
          <w:u w:val="none"/>
        </w:rPr>
      </w:pPr>
      <w:r w:rsidDel="00000000" w:rsidR="00000000" w:rsidRPr="00000000">
        <w:rPr>
          <w:sz w:val="24"/>
          <w:szCs w:val="24"/>
          <w:rtl w:val="0"/>
        </w:rPr>
        <w:t xml:space="preserve">Skill Cue Cards that provide visual prompts and reminders of specific social skills and behaviors. </w:t>
      </w:r>
    </w:p>
    <w:p w:rsidR="00000000" w:rsidDel="00000000" w:rsidP="00000000" w:rsidRDefault="00000000" w:rsidRPr="00000000" w14:paraId="000000B8">
      <w:pPr>
        <w:numPr>
          <w:ilvl w:val="0"/>
          <w:numId w:val="3"/>
        </w:numPr>
        <w:spacing w:after="0" w:line="240" w:lineRule="auto"/>
        <w:ind w:left="720" w:hanging="360"/>
        <w:rPr>
          <w:sz w:val="24"/>
          <w:szCs w:val="24"/>
          <w:u w:val="none"/>
        </w:rPr>
      </w:pPr>
      <w:r w:rsidDel="00000000" w:rsidR="00000000" w:rsidRPr="00000000">
        <w:rPr>
          <w:sz w:val="24"/>
          <w:szCs w:val="24"/>
          <w:rtl w:val="0"/>
        </w:rPr>
        <w:t xml:space="preserve">Lesson Scripts that provide detailed instructions for implementing lessons and activities. </w:t>
      </w:r>
    </w:p>
    <w:p w:rsidR="00000000" w:rsidDel="00000000" w:rsidP="00000000" w:rsidRDefault="00000000" w:rsidRPr="00000000" w14:paraId="000000B9">
      <w:pPr>
        <w:numPr>
          <w:ilvl w:val="0"/>
          <w:numId w:val="3"/>
        </w:numPr>
        <w:spacing w:after="0" w:line="240" w:lineRule="auto"/>
        <w:ind w:left="720" w:hanging="360"/>
        <w:rPr>
          <w:sz w:val="24"/>
          <w:szCs w:val="24"/>
          <w:u w:val="none"/>
        </w:rPr>
      </w:pPr>
      <w:r w:rsidDel="00000000" w:rsidR="00000000" w:rsidRPr="00000000">
        <w:rPr>
          <w:sz w:val="24"/>
          <w:szCs w:val="24"/>
          <w:rtl w:val="0"/>
        </w:rPr>
        <w:t xml:space="preserve">Role Play Cards that can be used to practice social skills through role-playing scenarios. </w:t>
      </w:r>
    </w:p>
    <w:p w:rsidR="00000000" w:rsidDel="00000000" w:rsidP="00000000" w:rsidRDefault="00000000" w:rsidRPr="00000000" w14:paraId="000000BA">
      <w:pPr>
        <w:numPr>
          <w:ilvl w:val="0"/>
          <w:numId w:val="3"/>
        </w:numPr>
        <w:spacing w:after="0" w:line="240" w:lineRule="auto"/>
        <w:ind w:left="720" w:hanging="360"/>
        <w:rPr>
          <w:sz w:val="24"/>
          <w:szCs w:val="24"/>
          <w:u w:val="none"/>
        </w:rPr>
      </w:pPr>
      <w:r w:rsidDel="00000000" w:rsidR="00000000" w:rsidRPr="00000000">
        <w:rPr>
          <w:sz w:val="24"/>
          <w:szCs w:val="24"/>
          <w:rtl w:val="0"/>
        </w:rPr>
        <w:t xml:space="preserve">Progress Forms that can help track student progress on targeted social skills and behaviors. </w:t>
      </w:r>
    </w:p>
    <w:p w:rsidR="00000000" w:rsidDel="00000000" w:rsidP="00000000" w:rsidRDefault="00000000" w:rsidRPr="00000000" w14:paraId="000000BB">
      <w:pPr>
        <w:numPr>
          <w:ilvl w:val="0"/>
          <w:numId w:val="3"/>
        </w:numPr>
        <w:spacing w:after="0" w:line="240" w:lineRule="auto"/>
        <w:ind w:left="720" w:hanging="360"/>
        <w:rPr>
          <w:sz w:val="24"/>
          <w:szCs w:val="24"/>
          <w:u w:val="none"/>
        </w:rPr>
      </w:pPr>
      <w:r w:rsidDel="00000000" w:rsidR="00000000" w:rsidRPr="00000000">
        <w:rPr>
          <w:sz w:val="24"/>
          <w:szCs w:val="24"/>
          <w:rtl w:val="0"/>
        </w:rPr>
        <w:t xml:space="preserve">Certificates of Completion that recognize student efforts and accomplishments in improving social skills. </w:t>
      </w:r>
    </w:p>
    <w:p w:rsidR="00000000" w:rsidDel="00000000" w:rsidP="00000000" w:rsidRDefault="00000000" w:rsidRPr="00000000" w14:paraId="000000BC">
      <w:pPr>
        <w:numPr>
          <w:ilvl w:val="0"/>
          <w:numId w:val="3"/>
        </w:numPr>
        <w:spacing w:after="0" w:line="240" w:lineRule="auto"/>
        <w:ind w:left="720" w:hanging="360"/>
        <w:rPr>
          <w:sz w:val="24"/>
          <w:szCs w:val="24"/>
          <w:u w:val="none"/>
        </w:rPr>
      </w:pPr>
      <w:r w:rsidDel="00000000" w:rsidR="00000000" w:rsidRPr="00000000">
        <w:rPr>
          <w:sz w:val="24"/>
          <w:szCs w:val="24"/>
          <w:rtl w:val="0"/>
        </w:rPr>
        <w:t xml:space="preserve">Videos </w:t>
      </w:r>
    </w:p>
    <w:p w:rsidR="00000000" w:rsidDel="00000000" w:rsidP="00000000" w:rsidRDefault="00000000" w:rsidRPr="00000000" w14:paraId="000000BD">
      <w:pPr>
        <w:numPr>
          <w:ilvl w:val="0"/>
          <w:numId w:val="3"/>
        </w:numPr>
        <w:spacing w:after="0" w:line="240" w:lineRule="auto"/>
        <w:ind w:left="720" w:hanging="360"/>
        <w:rPr>
          <w:sz w:val="24"/>
          <w:szCs w:val="24"/>
          <w:u w:val="none"/>
        </w:rPr>
      </w:pPr>
      <w:r w:rsidDel="00000000" w:rsidR="00000000" w:rsidRPr="00000000">
        <w:rPr>
          <w:rFonts w:ascii="Calibri" w:cs="Calibri" w:eastAsia="Calibri" w:hAnsi="Calibri"/>
          <w:b w:val="1"/>
          <w:sz w:val="24"/>
          <w:szCs w:val="24"/>
          <w:rtl w:val="0"/>
        </w:rPr>
        <w:t xml:space="preserve">Title: </w:t>
      </w:r>
      <w:r w:rsidDel="00000000" w:rsidR="00000000" w:rsidRPr="00000000">
        <w:rPr>
          <w:rFonts w:ascii="Calibri" w:cs="Calibri" w:eastAsia="Calibri" w:hAnsi="Calibri"/>
          <w:sz w:val="24"/>
          <w:szCs w:val="24"/>
          <w:rtl w:val="0"/>
        </w:rPr>
        <w:t xml:space="preserve">Strong Kids: A Social &amp; Emotional Learning Curriculum</w:t>
      </w:r>
    </w:p>
    <w:p w:rsidR="00000000" w:rsidDel="00000000" w:rsidP="00000000" w:rsidRDefault="00000000" w:rsidRPr="00000000" w14:paraId="000000BE">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Author(s):</w:t>
      </w:r>
      <w:r w:rsidDel="00000000" w:rsidR="00000000" w:rsidRPr="00000000">
        <w:rPr>
          <w:rFonts w:ascii="Calibri" w:cs="Calibri" w:eastAsia="Calibri" w:hAnsi="Calibri"/>
          <w:sz w:val="24"/>
          <w:szCs w:val="24"/>
          <w:rtl w:val="0"/>
        </w:rPr>
        <w:t xml:space="preserve"> Kenneth W. Merrell, Danielle M. Parisi &amp; Sara A. Whitcomb</w:t>
      </w:r>
    </w:p>
    <w:p w:rsidR="00000000" w:rsidDel="00000000" w:rsidP="00000000" w:rsidRDefault="00000000" w:rsidRPr="00000000" w14:paraId="000000BF">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0">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Overview:</w:t>
      </w:r>
      <w:r w:rsidDel="00000000" w:rsidR="00000000" w:rsidRPr="00000000">
        <w:rPr>
          <w:rFonts w:ascii="Calibri" w:cs="Calibri" w:eastAsia="Calibri" w:hAnsi="Calibri"/>
          <w:sz w:val="24"/>
          <w:szCs w:val="24"/>
          <w:rtl w:val="0"/>
        </w:rPr>
        <w:t xml:space="preserve">   A social and emotional learning curriculum that helps students develop skills for understanding emotions, managing anger, relieving stress, and solving interpersonal problems. </w:t>
      </w:r>
    </w:p>
    <w:p w:rsidR="00000000" w:rsidDel="00000000" w:rsidP="00000000" w:rsidRDefault="00000000" w:rsidRPr="00000000" w14:paraId="000000C1">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Weekly lessons take approximately 45 minutes for a total of 10-12 weeks.  Lessons include optional, adaptable scripts, sample scenarios and examples, activities and “booster” lessons that reinforce what students learned.  A CD-ROM of all reproducible handouts accompanies the book. </w:t>
      </w:r>
    </w:p>
    <w:p w:rsidR="00000000" w:rsidDel="00000000" w:rsidP="00000000" w:rsidRDefault="00000000" w:rsidRPr="00000000" w14:paraId="000000C3">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4">
      <w:pPr>
        <w:spacing w:after="0" w:line="240" w:lineRule="auto"/>
        <w:rPr>
          <w:rFonts w:ascii="Calibri" w:cs="Calibri" w:eastAsia="Calibri" w:hAnsi="Calibri"/>
          <w:sz w:val="24"/>
          <w:szCs w:val="24"/>
        </w:rPr>
      </w:pPr>
      <w:r w:rsidDel="00000000" w:rsidR="00000000" w:rsidRPr="00000000">
        <w:rPr>
          <w:rFonts w:ascii="Calibri" w:cs="Calibri" w:eastAsia="Calibri" w:hAnsi="Calibri"/>
          <w:i w:val="1"/>
          <w:sz w:val="24"/>
          <w:szCs w:val="24"/>
          <w:u w:val="single"/>
          <w:rtl w:val="0"/>
        </w:rPr>
        <w:t xml:space="preserve">Note:</w:t>
      </w:r>
      <w:r w:rsidDel="00000000" w:rsidR="00000000" w:rsidRPr="00000000">
        <w:rPr>
          <w:rFonts w:ascii="Calibri" w:cs="Calibri" w:eastAsia="Calibri" w:hAnsi="Calibri"/>
          <w:sz w:val="24"/>
          <w:szCs w:val="24"/>
          <w:rtl w:val="0"/>
        </w:rPr>
        <w:t xml:space="preserve"> “Strong Kids is </w:t>
      </w:r>
      <w:r w:rsidDel="00000000" w:rsidR="00000000" w:rsidRPr="00000000">
        <w:rPr>
          <w:rFonts w:ascii="Calibri" w:cs="Calibri" w:eastAsia="Calibri" w:hAnsi="Calibri"/>
          <w:i w:val="1"/>
          <w:sz w:val="24"/>
          <w:szCs w:val="24"/>
          <w:u w:val="single"/>
          <w:rtl w:val="0"/>
        </w:rPr>
        <w:t xml:space="preserve">not </w:t>
      </w:r>
      <w:r w:rsidDel="00000000" w:rsidR="00000000" w:rsidRPr="00000000">
        <w:rPr>
          <w:rFonts w:ascii="Calibri" w:cs="Calibri" w:eastAsia="Calibri" w:hAnsi="Calibri"/>
          <w:sz w:val="24"/>
          <w:szCs w:val="24"/>
          <w:rtl w:val="0"/>
        </w:rPr>
        <w:t xml:space="preserve">the right program for all types of problems.  It especially targets the domain of internalizing behavioral and emotional problems (e.g., depression, anxiety, social withdrawal, somatic problems) and the promotion of social and emotional resiliency.  Strong kids is </w:t>
      </w:r>
      <w:r w:rsidDel="00000000" w:rsidR="00000000" w:rsidRPr="00000000">
        <w:rPr>
          <w:rFonts w:ascii="Calibri" w:cs="Calibri" w:eastAsia="Calibri" w:hAnsi="Calibri"/>
          <w:i w:val="1"/>
          <w:sz w:val="24"/>
          <w:szCs w:val="24"/>
          <w:u w:val="single"/>
          <w:rtl w:val="0"/>
        </w:rPr>
        <w:t xml:space="preserve">not</w:t>
      </w:r>
      <w:r w:rsidDel="00000000" w:rsidR="00000000" w:rsidRPr="00000000">
        <w:rPr>
          <w:rFonts w:ascii="Calibri" w:cs="Calibri" w:eastAsia="Calibri" w:hAnsi="Calibri"/>
          <w:sz w:val="24"/>
          <w:szCs w:val="24"/>
          <w:rtl w:val="0"/>
        </w:rPr>
        <w:t xml:space="preserve"> a comprehensive program for preventing school violence or antisocial behavior.  Instead, Strong Kids may play a role in supporting prevention as part of a comprehensive system of effective behavior support” (p. 4)</w:t>
      </w:r>
    </w:p>
    <w:p w:rsidR="00000000" w:rsidDel="00000000" w:rsidP="00000000" w:rsidRDefault="00000000" w:rsidRPr="00000000" w14:paraId="000000C5">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6">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7">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8">
      <w:pPr>
        <w:spacing w:after="0" w:line="240" w:lineRule="auto"/>
        <w:jc w:val="center"/>
        <w:rPr>
          <w:rFonts w:ascii="Calibri" w:cs="Calibri" w:eastAsia="Calibri" w:hAnsi="Calibri"/>
          <w:sz w:val="24"/>
          <w:szCs w:val="24"/>
          <w:u w:val="single"/>
        </w:rPr>
        <w:sectPr>
          <w:footerReference r:id="rId10" w:type="default"/>
          <w:type w:val="nextPage"/>
          <w:pgSz w:h="15840" w:w="12240" w:orient="portrait"/>
          <w:pgMar w:bottom="720" w:top="1440" w:left="1440" w:right="1440" w:header="720" w:footer="720"/>
        </w:sectPr>
      </w:pPr>
      <w:r w:rsidDel="00000000" w:rsidR="00000000" w:rsidRPr="00000000">
        <w:rPr>
          <w:rFonts w:ascii="Calibri" w:cs="Calibri" w:eastAsia="Calibri" w:hAnsi="Calibri"/>
          <w:b w:val="1"/>
          <w:sz w:val="24"/>
          <w:szCs w:val="24"/>
          <w:u w:val="single"/>
          <w:rtl w:val="0"/>
        </w:rPr>
        <w:t xml:space="preserve">Lesson Topics Addressed</w:t>
      </w:r>
      <w:r w:rsidDel="00000000" w:rsidR="00000000" w:rsidRPr="00000000">
        <w:rPr>
          <w:rtl w:val="0"/>
        </w:rPr>
      </w:r>
    </w:p>
    <w:p w:rsidR="00000000" w:rsidDel="00000000" w:rsidP="00000000" w:rsidRDefault="00000000" w:rsidRPr="00000000" w14:paraId="000000C9">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Strong Start (Grades K-2) </w:t>
      </w:r>
      <w:r w:rsidDel="00000000" w:rsidR="00000000" w:rsidRPr="00000000">
        <w:rPr>
          <w:rtl w:val="0"/>
        </w:rPr>
      </w:r>
    </w:p>
    <w:p w:rsidR="00000000" w:rsidDel="00000000" w:rsidP="00000000" w:rsidRDefault="00000000" w:rsidRPr="00000000" w14:paraId="000000C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Feelings Exercise Group</w:t>
      </w:r>
    </w:p>
    <w:p w:rsidR="00000000" w:rsidDel="00000000" w:rsidP="00000000" w:rsidRDefault="00000000" w:rsidRPr="00000000" w14:paraId="000000C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Your Feelings 1</w:t>
      </w:r>
    </w:p>
    <w:p w:rsidR="00000000" w:rsidDel="00000000" w:rsidP="00000000" w:rsidRDefault="00000000" w:rsidRPr="00000000" w14:paraId="000000C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Your Feelings 2</w:t>
      </w:r>
    </w:p>
    <w:p w:rsidR="00000000" w:rsidDel="00000000" w:rsidP="00000000" w:rsidRDefault="00000000" w:rsidRPr="00000000" w14:paraId="000000C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You're Angry</w:t>
      </w:r>
    </w:p>
    <w:p w:rsidR="00000000" w:rsidDel="00000000" w:rsidP="00000000" w:rsidRDefault="00000000" w:rsidRPr="00000000" w14:paraId="000000C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You're Happy</w:t>
      </w:r>
    </w:p>
    <w:p w:rsidR="00000000" w:rsidDel="00000000" w:rsidP="00000000" w:rsidRDefault="00000000" w:rsidRPr="00000000" w14:paraId="000000C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You're Worried</w:t>
      </w:r>
    </w:p>
    <w:p w:rsidR="00000000" w:rsidDel="00000000" w:rsidP="00000000" w:rsidRDefault="00000000" w:rsidRPr="00000000" w14:paraId="000000D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Other People's Feelings</w:t>
      </w:r>
    </w:p>
    <w:p w:rsidR="00000000" w:rsidDel="00000000" w:rsidP="00000000" w:rsidRDefault="00000000" w:rsidRPr="00000000" w14:paraId="000000D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Being a Good Friend</w:t>
      </w:r>
    </w:p>
    <w:p w:rsidR="00000000" w:rsidDel="00000000" w:rsidP="00000000" w:rsidRDefault="00000000" w:rsidRPr="00000000" w14:paraId="000000D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Solving People Problems</w:t>
      </w:r>
    </w:p>
    <w:p w:rsidR="00000000" w:rsidDel="00000000" w:rsidP="00000000" w:rsidRDefault="00000000" w:rsidRPr="00000000" w14:paraId="000000D3">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Finishing UP!</w:t>
      </w:r>
    </w:p>
    <w:p w:rsidR="00000000" w:rsidDel="00000000" w:rsidP="00000000" w:rsidRDefault="00000000" w:rsidRPr="00000000" w14:paraId="000000D4">
      <w:pPr>
        <w:spacing w:after="0" w:line="240" w:lineRule="auto"/>
        <w:rPr>
          <w:rFonts w:ascii="Calibri" w:cs="Calibri" w:eastAsia="Calibri" w:hAnsi="Calibri"/>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-790574</wp:posOffset>
                </wp:positionH>
                <wp:positionV relativeFrom="paragraph">
                  <wp:posOffset>161925</wp:posOffset>
                </wp:positionV>
                <wp:extent cx="6953250" cy="626517"/>
                <wp:effectExtent b="0" l="0" r="0" t="0"/>
                <wp:wrapNone/>
                <wp:docPr id="3" name=""/>
                <a:graphic>
                  <a:graphicData uri="http://schemas.microsoft.com/office/word/2010/wordprocessingGroup">
                    <wpg:wgp>
                      <wpg:cNvGrpSpPr/>
                      <wpg:grpSpPr>
                        <a:xfrm>
                          <a:off x="1459800" y="3314400"/>
                          <a:ext cx="6953250" cy="626517"/>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-790574</wp:posOffset>
                </wp:positionH>
                <wp:positionV relativeFrom="paragraph">
                  <wp:posOffset>161925</wp:posOffset>
                </wp:positionV>
                <wp:extent cx="6953250" cy="626517"/>
                <wp:effectExtent b="0" l="0" r="0" t="0"/>
                <wp:wrapNone/>
                <wp:docPr id="3"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6953250" cy="626517"/>
                        </a:xfrm>
                        <a:prstGeom prst="rect"/>
                        <a:ln/>
                      </pic:spPr>
                    </pic:pic>
                  </a:graphicData>
                </a:graphic>
              </wp:anchor>
            </w:drawing>
          </mc:Fallback>
        </mc:AlternateContent>
      </w:r>
    </w:p>
    <w:p w:rsidR="00000000" w:rsidDel="00000000" w:rsidP="00000000" w:rsidRDefault="00000000" w:rsidRPr="00000000" w14:paraId="000000D5">
      <w:pPr>
        <w:spacing w:after="0" w:line="24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Strong Kids (Grades 3-5; 6-8 &amp; 9-12)</w:t>
      </w:r>
      <w:r w:rsidDel="00000000" w:rsidR="00000000" w:rsidRPr="00000000">
        <w:rPr>
          <w:rtl w:val="0"/>
        </w:rPr>
      </w:r>
    </w:p>
    <w:p w:rsidR="00000000" w:rsidDel="00000000" w:rsidP="00000000" w:rsidRDefault="00000000" w:rsidRPr="00000000" w14:paraId="000000D6">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Emotional Strength Training</w:t>
      </w:r>
    </w:p>
    <w:p w:rsidR="00000000" w:rsidDel="00000000" w:rsidP="00000000" w:rsidRDefault="00000000" w:rsidRPr="00000000" w14:paraId="000000D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Your Feelings 1</w:t>
      </w:r>
    </w:p>
    <w:p w:rsidR="00000000" w:rsidDel="00000000" w:rsidP="00000000" w:rsidRDefault="00000000" w:rsidRPr="00000000" w14:paraId="000000D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Your Feelings 2</w:t>
      </w:r>
    </w:p>
    <w:p w:rsidR="00000000" w:rsidDel="00000000" w:rsidP="00000000" w:rsidRDefault="00000000" w:rsidRPr="00000000" w14:paraId="000000D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Dealing with Anger</w:t>
      </w:r>
    </w:p>
    <w:p w:rsidR="00000000" w:rsidDel="00000000" w:rsidP="00000000" w:rsidRDefault="00000000" w:rsidRPr="00000000" w14:paraId="000000D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Other People’s Feelings</w:t>
      </w:r>
    </w:p>
    <w:p w:rsidR="00000000" w:rsidDel="00000000" w:rsidP="00000000" w:rsidRDefault="00000000" w:rsidRPr="00000000" w14:paraId="000000D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Clear Thinking 1</w:t>
      </w:r>
    </w:p>
    <w:p w:rsidR="00000000" w:rsidDel="00000000" w:rsidP="00000000" w:rsidRDefault="00000000" w:rsidRPr="00000000" w14:paraId="000000D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Clear Thinking 2</w:t>
      </w:r>
    </w:p>
    <w:p w:rsidR="00000000" w:rsidDel="00000000" w:rsidP="00000000" w:rsidRDefault="00000000" w:rsidRPr="00000000" w14:paraId="000000D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Power of Positive Thinking</w:t>
      </w:r>
    </w:p>
    <w:p w:rsidR="00000000" w:rsidDel="00000000" w:rsidP="00000000" w:rsidRDefault="00000000" w:rsidRPr="00000000" w14:paraId="000000D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Solving People Problems</w:t>
      </w:r>
    </w:p>
    <w:p w:rsidR="00000000" w:rsidDel="00000000" w:rsidP="00000000" w:rsidRDefault="00000000" w:rsidRPr="00000000" w14:paraId="000000D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Letting Go of Stress</w:t>
      </w:r>
    </w:p>
    <w:p w:rsidR="00000000" w:rsidDel="00000000" w:rsidP="00000000" w:rsidRDefault="00000000" w:rsidRPr="00000000" w14:paraId="000000E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Behavior Change:  Setting Goals and Staying Active</w:t>
      </w:r>
    </w:p>
    <w:p w:rsidR="00000000" w:rsidDel="00000000" w:rsidP="00000000" w:rsidRDefault="00000000" w:rsidRPr="00000000" w14:paraId="000000E1">
      <w:pPr>
        <w:spacing w:after="0" w:line="240" w:lineRule="auto"/>
        <w:rPr>
          <w:rFonts w:ascii="Calibri" w:cs="Calibri" w:eastAsia="Calibri" w:hAnsi="Calibri"/>
          <w:sz w:val="24"/>
          <w:szCs w:val="24"/>
        </w:rPr>
      </w:pPr>
      <w:bookmarkStart w:colFirst="0" w:colLast="0" w:name="_izky1yxfsmrz" w:id="0"/>
      <w:bookmarkEnd w:id="0"/>
      <w:r w:rsidDel="00000000" w:rsidR="00000000" w:rsidRPr="00000000">
        <w:rPr>
          <w:rFonts w:ascii="Calibri" w:cs="Calibri" w:eastAsia="Calibri" w:hAnsi="Calibri"/>
          <w:sz w:val="24"/>
          <w:szCs w:val="24"/>
          <w:rtl w:val="0"/>
        </w:rPr>
        <w:t xml:space="preserve">Finishing Up</w:t>
      </w:r>
    </w:p>
    <w:p w:rsidR="00000000" w:rsidDel="00000000" w:rsidP="00000000" w:rsidRDefault="00000000" w:rsidRPr="00000000" w14:paraId="000000E2">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3">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4">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5">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6">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7">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8">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9">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A">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B">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C">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D">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E">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F">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0">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1">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2">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3">
      <w:pPr>
        <w:spacing w:after="0" w:line="240" w:lineRule="auto"/>
        <w:rPr>
          <w:rFonts w:ascii="Calibri" w:cs="Calibri" w:eastAsia="Calibri" w:hAnsi="Calibri"/>
          <w:sz w:val="24"/>
          <w:szCs w:val="24"/>
        </w:rPr>
        <w:sectPr>
          <w:type w:val="continuous"/>
          <w:pgSz w:h="15840" w:w="12240" w:orient="portrait"/>
          <w:pgMar w:bottom="720" w:top="1440" w:left="1440" w:right="1440" w:header="720" w:footer="720"/>
          <w:cols w:equalWidth="0" w:num="2">
            <w:col w:space="720" w:w="4320"/>
            <w:col w:space="0" w:w="4320"/>
          </w:cols>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-1009649</wp:posOffset>
                </wp:positionH>
                <wp:positionV relativeFrom="paragraph">
                  <wp:posOffset>4688359</wp:posOffset>
                </wp:positionV>
                <wp:extent cx="6953250" cy="626517"/>
                <wp:effectExtent b="0" l="0" r="0" t="0"/>
                <wp:wrapNone/>
                <wp:docPr id="5" name=""/>
                <a:graphic>
                  <a:graphicData uri="http://schemas.microsoft.com/office/word/2010/wordprocessingGroup">
                    <wpg:wgp>
                      <wpg:cNvGrpSpPr/>
                      <wpg:grpSpPr>
                        <a:xfrm>
                          <a:off x="1459800" y="3314400"/>
                          <a:ext cx="6953250" cy="626517"/>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-1009649</wp:posOffset>
                </wp:positionH>
                <wp:positionV relativeFrom="paragraph">
                  <wp:posOffset>4688359</wp:posOffset>
                </wp:positionV>
                <wp:extent cx="6953250" cy="626517"/>
                <wp:effectExtent b="0" l="0" r="0" t="0"/>
                <wp:wrapNone/>
                <wp:docPr id="5" name="image5.png"/>
                <a:graphic>
                  <a:graphicData uri="http://schemas.openxmlformats.org/drawingml/2006/picture">
                    <pic:pic>
                      <pic:nvPicPr>
                        <pic:cNvPr id="0" name="image5.png"/>
                        <pic:cNvPicPr preferRelativeResize="0"/>
                      </pic:nvPicPr>
                      <pic:blipFill>
                        <a:blip r:embed="rId12"/>
                        <a:srcRect/>
                        <a:stretch>
                          <a:fillRect/>
                        </a:stretch>
                      </pic:blipFill>
                      <pic:spPr>
                        <a:xfrm>
                          <a:off x="0" y="0"/>
                          <a:ext cx="6953250" cy="626517"/>
                        </a:xfrm>
                        <a:prstGeom prst="rect"/>
                        <a:ln/>
                      </pic:spPr>
                    </pic:pic>
                  </a:graphicData>
                </a:graphic>
              </wp:anchor>
            </w:drawing>
          </mc:Fallback>
        </mc:AlternateContent>
      </w:r>
    </w:p>
    <w:p w:rsidR="00000000" w:rsidDel="00000000" w:rsidP="00000000" w:rsidRDefault="00000000" w:rsidRPr="00000000" w14:paraId="000000F4">
      <w:pPr>
        <w:spacing w:after="0" w:line="240" w:lineRule="auto"/>
        <w:rPr>
          <w:rFonts w:ascii="Calibri" w:cs="Calibri" w:eastAsia="Calibri" w:hAnsi="Calibri"/>
          <w:sz w:val="24"/>
          <w:szCs w:val="24"/>
        </w:rPr>
      </w:pPr>
      <w:r w:rsidDel="00000000" w:rsidR="00000000" w:rsidRPr="00000000">
        <w:rPr>
          <w:rtl w:val="0"/>
        </w:rPr>
      </w:r>
    </w:p>
    <w:sectPr>
      <w:type w:val="nextPage"/>
      <w:pgSz w:h="12240" w:w="15840" w:orient="landscape"/>
      <w:pgMar w:bottom="720" w:top="1440" w:left="144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ind w:left="-810" w:right="360" w:firstLine="0"/>
      <w:jc w:val="left"/>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-885824</wp:posOffset>
              </wp:positionH>
              <wp:positionV relativeFrom="paragraph">
                <wp:posOffset>0</wp:posOffset>
              </wp:positionV>
              <wp:extent cx="6953250" cy="626517"/>
              <wp:effectExtent b="0" l="0" r="0" t="0"/>
              <wp:wrapNone/>
              <wp:docPr id="2" name=""/>
              <a:graphic>
                <a:graphicData uri="http://schemas.microsoft.com/office/word/2010/wordprocessingGroup">
                  <wpg:wgp>
                    <wpg:cNvGrpSpPr/>
                    <wpg:grpSpPr>
                      <a:xfrm>
                        <a:off x="1459800" y="3314400"/>
                        <a:ext cx="6953250" cy="626517"/>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-885824</wp:posOffset>
              </wp:positionH>
              <wp:positionV relativeFrom="paragraph">
                <wp:posOffset>0</wp:posOffset>
              </wp:positionV>
              <wp:extent cx="6953250" cy="626517"/>
              <wp:effectExtent b="0" l="0" r="0" t="0"/>
              <wp:wrapNone/>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953250" cy="626517"/>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i w:val="1"/>
        <w:color w:val="000000"/>
        <w:sz w:val="20"/>
        <w:szCs w:val="20"/>
        <w:rtl w:val="0"/>
      </w:rPr>
      <w:t xml:space="preserve">MO SW-PBS &amp; MU Center for PBIS. Tier 2. 4.28.10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ind w:left="-810" w:right="360" w:firstLine="0"/>
      <w:jc w:val="left"/>
      <w:rPr>
        <w:color w:val="000000"/>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-895349</wp:posOffset>
              </wp:positionH>
              <wp:positionV relativeFrom="paragraph">
                <wp:posOffset>0</wp:posOffset>
              </wp:positionV>
              <wp:extent cx="6953250" cy="626517"/>
              <wp:effectExtent b="0" l="0" r="0" t="0"/>
              <wp:wrapNone/>
              <wp:docPr id="4" name=""/>
              <a:graphic>
                <a:graphicData uri="http://schemas.microsoft.com/office/word/2010/wordprocessingGroup">
                  <wpg:wgp>
                    <wpg:cNvGrpSpPr/>
                    <wpg:grpSpPr>
                      <a:xfrm>
                        <a:off x="1459800" y="3314400"/>
                        <a:ext cx="6953250" cy="626517"/>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-895349</wp:posOffset>
              </wp:positionH>
              <wp:positionV relativeFrom="paragraph">
                <wp:posOffset>0</wp:posOffset>
              </wp:positionV>
              <wp:extent cx="6953250" cy="626517"/>
              <wp:effectExtent b="0" l="0" r="0" t="0"/>
              <wp:wrapNone/>
              <wp:docPr id="4"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6953250" cy="626517"/>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jc w:val="left"/>
      <w:rPr>
        <w:color w:val="000000"/>
        <w:sz w:val="26"/>
        <w:szCs w:val="26"/>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-895349</wp:posOffset>
              </wp:positionH>
              <wp:positionV relativeFrom="paragraph">
                <wp:posOffset>0</wp:posOffset>
              </wp:positionV>
              <wp:extent cx="6953250" cy="626517"/>
              <wp:effectExtent b="0" l="0" r="0" t="0"/>
              <wp:wrapNone/>
              <wp:docPr id="1" name=""/>
              <a:graphic>
                <a:graphicData uri="http://schemas.microsoft.com/office/word/2010/wordprocessingGroup">
                  <wpg:wgp>
                    <wpg:cNvGrpSpPr/>
                    <wpg:grpSpPr>
                      <a:xfrm>
                        <a:off x="1459800" y="3314400"/>
                        <a:ext cx="6953250" cy="626517"/>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-895349</wp:posOffset>
              </wp:positionH>
              <wp:positionV relativeFrom="paragraph">
                <wp:posOffset>0</wp:posOffset>
              </wp:positionV>
              <wp:extent cx="6953250" cy="626517"/>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953250" cy="626517"/>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decimal"/>
      <w:lvlText w:val="%1."/>
      <w:lvlJc w:val="left"/>
      <w:pPr>
        <w:ind w:left="720" w:hanging="360"/>
      </w:pPr>
      <w:rPr>
        <w:rFonts w:ascii="Calibri" w:cs="Calibri" w:eastAsia="Calibri" w:hAnsi="Calibri"/>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0"/>
      <w:numFmt w:val="bullet"/>
      <w:lvlText w:val="•"/>
      <w:lvlJc w:val="left"/>
      <w:pPr>
        <w:ind w:left="1800" w:hanging="360"/>
      </w:pPr>
      <w:rPr>
        <w:rFonts w:ascii="Calibri" w:cs="Calibri" w:eastAsia="Calibri" w:hAnsi="Calibri"/>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image" Target="media/image2.png"/><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image" Target="media/image10.jpg"/><Relationship Id="rId6" Type="http://schemas.openxmlformats.org/officeDocument/2006/relationships/footer" Target="footer5.xm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er" Target="footer3.xml"/><Relationship Id="rId14"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 Id="rId2"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10.jpg"/><Relationship Id="rId2"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10.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01263BC3-7F15-4B24-97E9-878F6663A009}"/>
</file>

<file path=customXml/itemProps2.xml><?xml version="1.0" encoding="utf-8"?>
<ds:datastoreItem xmlns:ds="http://schemas.openxmlformats.org/officeDocument/2006/customXml" ds:itemID="{690928D4-C205-49B9-98B7-07CFCEE41EB6}"/>
</file>

<file path=customXml/itemProps3.xml><?xml version="1.0" encoding="utf-8"?>
<ds:datastoreItem xmlns:ds="http://schemas.openxmlformats.org/officeDocument/2006/customXml" ds:itemID="{CD0ABD65-B4E8-4798-B760-AA07183B39B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